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E6" w:rsidRDefault="008A371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УТВЕРЖДЕН </w:t>
      </w:r>
    </w:p>
    <w:p w:rsidR="003F64E6" w:rsidRDefault="008A371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постановлением правительства </w:t>
      </w:r>
    </w:p>
    <w:p w:rsidR="003F64E6" w:rsidRDefault="008A371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Воронежской области  </w:t>
      </w:r>
    </w:p>
    <w:p w:rsidR="003F64E6" w:rsidRDefault="008A371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от __________№________</w:t>
      </w:r>
    </w:p>
    <w:p w:rsidR="003F64E6" w:rsidRDefault="003F64E6">
      <w:pPr>
        <w:pStyle w:val="ConsPlusNormal"/>
        <w:jc w:val="both"/>
      </w:pPr>
    </w:p>
    <w:p w:rsidR="003F64E6" w:rsidRDefault="003F64E6">
      <w:pPr>
        <w:pStyle w:val="ConsPlusNormal"/>
        <w:jc w:val="both"/>
      </w:pPr>
    </w:p>
    <w:p w:rsidR="00633AE5" w:rsidRDefault="00633AE5">
      <w:pPr>
        <w:pStyle w:val="ConsPlusNormal"/>
        <w:jc w:val="both"/>
      </w:pPr>
    </w:p>
    <w:p w:rsidR="003F64E6" w:rsidRDefault="008A37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Порядок </w:t>
      </w:r>
    </w:p>
    <w:p w:rsidR="003F64E6" w:rsidRDefault="008A371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дополнительной меры социальной поддержки в виде сертификата на приобретение жилого помещения в собственность </w:t>
      </w:r>
    </w:p>
    <w:p w:rsidR="00B04028" w:rsidRDefault="00B04028">
      <w:pPr>
        <w:pStyle w:val="ConsPlusTitle"/>
        <w:spacing w:line="360" w:lineRule="auto"/>
        <w:jc w:val="center"/>
        <w:outlineLvl w:val="1"/>
        <w:rPr>
          <w:rFonts w:ascii="Times New Roman" w:hAnsi="Times New Roman"/>
          <w:sz w:val="28"/>
        </w:rPr>
      </w:pPr>
      <w:bookmarkStart w:id="0" w:name="P31"/>
      <w:bookmarkEnd w:id="0"/>
    </w:p>
    <w:p w:rsidR="003F64E6" w:rsidRDefault="008A3715">
      <w:pPr>
        <w:pStyle w:val="ConsPlusTitle"/>
        <w:spacing w:line="36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D1BB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Общие положения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 Настоящий Порядок определяет механизм предоставления лицам, </w:t>
      </w:r>
      <w:proofErr w:type="gramStart"/>
      <w:r>
        <w:rPr>
          <w:rFonts w:ascii="Times New Roman" w:hAnsi="Times New Roman"/>
          <w:sz w:val="28"/>
        </w:rPr>
        <w:t>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</w:t>
      </w:r>
      <w:r w:rsidR="00494CDC">
        <w:rPr>
          <w:rFonts w:ascii="Times New Roman" w:hAnsi="Times New Roman"/>
          <w:sz w:val="28"/>
        </w:rPr>
        <w:t xml:space="preserve"> соответственно</w:t>
      </w:r>
      <w:r>
        <w:rPr>
          <w:rFonts w:ascii="Times New Roman" w:hAnsi="Times New Roman"/>
          <w:sz w:val="28"/>
        </w:rPr>
        <w:t xml:space="preserve"> – лица из числа детей-сирот</w:t>
      </w:r>
      <w:r w:rsidR="00494CDC">
        <w:rPr>
          <w:rFonts w:ascii="Times New Roman" w:hAnsi="Times New Roman"/>
          <w:sz w:val="28"/>
        </w:rPr>
        <w:t>, заявители</w:t>
      </w:r>
      <w:r w:rsidR="009D1BB9">
        <w:rPr>
          <w:rFonts w:ascii="Times New Roman" w:hAnsi="Times New Roman"/>
          <w:sz w:val="28"/>
        </w:rPr>
        <w:t>, держатели сертификатов</w:t>
      </w:r>
      <w:r>
        <w:rPr>
          <w:rFonts w:ascii="Times New Roman" w:hAnsi="Times New Roman"/>
          <w:sz w:val="28"/>
        </w:rPr>
        <w:t>), в соответствии с частью 7 статьи 97.10 Закона Воронежской области от 14 ноября 2008 года № 103-ОЗ «О социальной поддержке отдельных категорий граждан в Воронежской области</w:t>
      </w:r>
      <w:proofErr w:type="gramEnd"/>
      <w:r>
        <w:rPr>
          <w:rFonts w:ascii="Times New Roman" w:hAnsi="Times New Roman"/>
          <w:sz w:val="28"/>
        </w:rPr>
        <w:t>» (дал</w:t>
      </w:r>
      <w:r w:rsidR="00903A33">
        <w:rPr>
          <w:rFonts w:ascii="Times New Roman" w:hAnsi="Times New Roman"/>
          <w:sz w:val="28"/>
        </w:rPr>
        <w:t>ее – Закон Воронежской области)</w:t>
      </w:r>
      <w:r>
        <w:rPr>
          <w:rFonts w:ascii="Times New Roman" w:hAnsi="Times New Roman"/>
          <w:sz w:val="28"/>
        </w:rPr>
        <w:t xml:space="preserve"> однократно дополнительной меры социальной поддержки в виде сертификата на приобретение жилого помещения в соб</w:t>
      </w:r>
      <w:r w:rsidR="009D1BB9">
        <w:rPr>
          <w:rFonts w:ascii="Times New Roman" w:hAnsi="Times New Roman"/>
          <w:sz w:val="28"/>
        </w:rPr>
        <w:t xml:space="preserve">ственность (далее – сертификат) по заявительному принципу. 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Уполномоченным исполнительным органом государственной власти Воронежской области на предоставление дополнительной меры социальной поддержки</w:t>
      </w:r>
      <w:r w:rsidR="00903A3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предусмотренной частью 7 статьи 9</w:t>
      </w:r>
      <w:r w:rsidR="00903A33">
        <w:rPr>
          <w:rFonts w:ascii="Times New Roman" w:hAnsi="Times New Roman"/>
          <w:sz w:val="28"/>
        </w:rPr>
        <w:t xml:space="preserve">7.10 Закона Воронежской области, </w:t>
      </w:r>
      <w:r>
        <w:rPr>
          <w:rFonts w:ascii="Times New Roman" w:hAnsi="Times New Roman"/>
          <w:sz w:val="28"/>
        </w:rPr>
        <w:t xml:space="preserve">является департамент строительной политики Воронежской области (далее – департамент). </w:t>
      </w:r>
    </w:p>
    <w:p w:rsidR="00FF0C2E" w:rsidRPr="00FF0C2E" w:rsidRDefault="008A3715" w:rsidP="00FF0C2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0E1EA8">
        <w:rPr>
          <w:rFonts w:ascii="Times New Roman" w:hAnsi="Times New Roman"/>
          <w:sz w:val="28"/>
        </w:rPr>
        <w:t>.3</w:t>
      </w:r>
      <w:r>
        <w:rPr>
          <w:rFonts w:ascii="Times New Roman" w:hAnsi="Times New Roman"/>
          <w:sz w:val="28"/>
        </w:rPr>
        <w:t>. </w:t>
      </w:r>
      <w:proofErr w:type="gramStart"/>
      <w:r>
        <w:rPr>
          <w:rFonts w:ascii="Times New Roman" w:hAnsi="Times New Roman"/>
          <w:sz w:val="28"/>
        </w:rPr>
        <w:t>Предоставление сертификатов осуществляется в пределах лимитов бюджетных обязательств, предусмотренных на указанные цели в бюджете Воронежской области на текущий финансовый год</w:t>
      </w:r>
      <w:r w:rsidR="005C32D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хронологической последовательности списка </w:t>
      </w:r>
      <w:r w:rsidR="000560F7">
        <w:rPr>
          <w:rFonts w:ascii="Times New Roman" w:hAnsi="Times New Roman"/>
          <w:sz w:val="28"/>
        </w:rPr>
        <w:t xml:space="preserve">лиц, которые относились к категории детей-сирот </w:t>
      </w:r>
      <w:r w:rsidR="000560F7">
        <w:rPr>
          <w:rFonts w:ascii="Times New Roman" w:hAnsi="Times New Roman"/>
          <w:sz w:val="28"/>
        </w:rPr>
        <w:lastRenderedPageBreak/>
        <w:t>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>
        <w:rPr>
          <w:rFonts w:ascii="Times New Roman" w:hAnsi="Times New Roman"/>
          <w:sz w:val="28"/>
        </w:rPr>
        <w:t>, которые подлежат обеспечению жилы</w:t>
      </w:r>
      <w:r w:rsidR="000560F7">
        <w:rPr>
          <w:rFonts w:ascii="Times New Roman" w:hAnsi="Times New Roman"/>
          <w:sz w:val="28"/>
        </w:rPr>
        <w:t>ми помещениями (далее - список)</w:t>
      </w:r>
      <w:r w:rsidR="00FF0C2E">
        <w:rPr>
          <w:rFonts w:ascii="Times New Roman" w:hAnsi="Times New Roman"/>
          <w:sz w:val="28"/>
        </w:rPr>
        <w:t>, с даты</w:t>
      </w:r>
      <w:proofErr w:type="gramEnd"/>
      <w:r w:rsidR="00FF0C2E">
        <w:rPr>
          <w:rFonts w:ascii="Times New Roman" w:hAnsi="Times New Roman"/>
          <w:sz w:val="28"/>
        </w:rPr>
        <w:t xml:space="preserve"> </w:t>
      </w:r>
      <w:proofErr w:type="gramStart"/>
      <w:r w:rsidR="00FF0C2E">
        <w:rPr>
          <w:rFonts w:ascii="Times New Roman" w:hAnsi="Times New Roman"/>
          <w:sz w:val="28"/>
        </w:rPr>
        <w:t>принятия решения департаментом социальной защиты Воронежской области</w:t>
      </w:r>
      <w:r w:rsidR="00DA6ADF">
        <w:rPr>
          <w:rFonts w:ascii="Times New Roman" w:hAnsi="Times New Roman"/>
          <w:sz w:val="28"/>
        </w:rPr>
        <w:t xml:space="preserve"> о включении в</w:t>
      </w:r>
      <w:r w:rsidR="00C71D7D">
        <w:rPr>
          <w:rFonts w:ascii="Times New Roman" w:hAnsi="Times New Roman"/>
          <w:sz w:val="28"/>
        </w:rPr>
        <w:t xml:space="preserve"> </w:t>
      </w:r>
      <w:r w:rsidR="00FF0C2E" w:rsidRPr="00FF0C2E">
        <w:rPr>
          <w:rFonts w:ascii="Times New Roman" w:hAnsi="Times New Roman"/>
          <w:sz w:val="28"/>
        </w:rPr>
        <w:t>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FF0C2E">
        <w:rPr>
          <w:rFonts w:ascii="Times New Roman" w:hAnsi="Times New Roman"/>
          <w:sz w:val="28"/>
        </w:rPr>
        <w:t xml:space="preserve">. </w:t>
      </w:r>
      <w:proofErr w:type="gramEnd"/>
    </w:p>
    <w:p w:rsidR="009D1BB9" w:rsidRDefault="000E1EA8" w:rsidP="009D1BB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8A3715">
        <w:rPr>
          <w:rFonts w:ascii="Times New Roman" w:hAnsi="Times New Roman"/>
          <w:sz w:val="28"/>
        </w:rPr>
        <w:t xml:space="preserve">. Сертификат является именным свидетельством, удостоверяющим право лица из числа </w:t>
      </w:r>
      <w:proofErr w:type="spellStart"/>
      <w:r w:rsidR="008A3715">
        <w:rPr>
          <w:rFonts w:ascii="Times New Roman" w:hAnsi="Times New Roman"/>
          <w:sz w:val="28"/>
        </w:rPr>
        <w:t>детей-сиротна</w:t>
      </w:r>
      <w:proofErr w:type="spellEnd"/>
      <w:r w:rsidR="008A3715">
        <w:rPr>
          <w:rFonts w:ascii="Times New Roman" w:hAnsi="Times New Roman"/>
          <w:sz w:val="28"/>
        </w:rPr>
        <w:t xml:space="preserve"> получение за счёт средств бюджета Воронежской области выплаты для приобретения жилого помещения в собственность.</w:t>
      </w:r>
    </w:p>
    <w:p w:rsidR="003F64E6" w:rsidRDefault="008A3715" w:rsidP="009D1BB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Сертификат не является ценной бумагой.</w:t>
      </w:r>
    </w:p>
    <w:p w:rsidR="003F64E6" w:rsidRDefault="003F64E6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</w:p>
    <w:p w:rsidR="003F64E6" w:rsidRDefault="008A3715" w:rsidP="004F53E5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Порядок </w:t>
      </w:r>
      <w:r w:rsidR="00B5136C">
        <w:rPr>
          <w:rFonts w:ascii="Times New Roman" w:hAnsi="Times New Roman"/>
          <w:sz w:val="28"/>
        </w:rPr>
        <w:t xml:space="preserve">формирования сводного списка </w:t>
      </w:r>
      <w:r w:rsidR="004F53E5">
        <w:rPr>
          <w:rFonts w:ascii="Times New Roman" w:hAnsi="Times New Roman"/>
          <w:sz w:val="28"/>
        </w:rPr>
        <w:t xml:space="preserve">лиц из числа детей-сирот, </w:t>
      </w:r>
      <w:r w:rsidR="00B5136C" w:rsidRPr="00B5136C">
        <w:rPr>
          <w:rFonts w:ascii="Times New Roman" w:hAnsi="Times New Roman"/>
          <w:sz w:val="28"/>
        </w:rPr>
        <w:t>имеющих право на предоставление сертификата в текущем году</w:t>
      </w:r>
    </w:p>
    <w:p w:rsidR="003F64E6" w:rsidRDefault="003F64E6">
      <w:pPr>
        <w:pStyle w:val="ConsPlusTitle"/>
        <w:jc w:val="center"/>
        <w:outlineLvl w:val="1"/>
        <w:rPr>
          <w:rFonts w:ascii="Times New Roman" w:hAnsi="Times New Roman"/>
          <w:sz w:val="28"/>
        </w:rPr>
      </w:pPr>
    </w:p>
    <w:p w:rsidR="00B5136C" w:rsidRDefault="00B5136C" w:rsidP="005C3E3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Департамент социальной защиты Воронежской области не позднее 15 января текущего года направляет в </w:t>
      </w:r>
      <w:proofErr w:type="gramStart"/>
      <w:r>
        <w:rPr>
          <w:rFonts w:ascii="Times New Roman" w:hAnsi="Times New Roman"/>
          <w:sz w:val="28"/>
        </w:rPr>
        <w:t>департамент</w:t>
      </w:r>
      <w:proofErr w:type="gramEnd"/>
      <w:r>
        <w:rPr>
          <w:rFonts w:ascii="Times New Roman" w:hAnsi="Times New Roman"/>
          <w:sz w:val="28"/>
        </w:rPr>
        <w:t xml:space="preserve"> актуализированный по состоянию на 1 января текущего года список</w:t>
      </w:r>
      <w:r w:rsidR="003D4DB4">
        <w:rPr>
          <w:rFonts w:ascii="Times New Roman" w:hAnsi="Times New Roman"/>
          <w:sz w:val="28"/>
        </w:rPr>
        <w:t>, по форме согласно приложен</w:t>
      </w:r>
      <w:r w:rsidR="000435EF">
        <w:rPr>
          <w:rFonts w:ascii="Times New Roman" w:hAnsi="Times New Roman"/>
          <w:sz w:val="28"/>
        </w:rPr>
        <w:t>ию № 1</w:t>
      </w:r>
      <w:r w:rsidR="003D4DB4">
        <w:rPr>
          <w:rFonts w:ascii="Times New Roman" w:hAnsi="Times New Roman"/>
          <w:sz w:val="28"/>
        </w:rPr>
        <w:t xml:space="preserve"> к настоящему Порядку. </w:t>
      </w:r>
    </w:p>
    <w:p w:rsidR="003F64E6" w:rsidRDefault="00B5136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E75917">
        <w:rPr>
          <w:rFonts w:ascii="Times New Roman" w:hAnsi="Times New Roman"/>
          <w:sz w:val="28"/>
        </w:rPr>
        <w:t>. </w:t>
      </w:r>
      <w:proofErr w:type="gramStart"/>
      <w:r w:rsidR="00E75917">
        <w:rPr>
          <w:rFonts w:ascii="Times New Roman" w:hAnsi="Times New Roman"/>
          <w:sz w:val="28"/>
        </w:rPr>
        <w:t>Департамент не позднее</w:t>
      </w:r>
      <w:r w:rsidR="006E06E1" w:rsidRPr="006E06E1">
        <w:rPr>
          <w:rFonts w:ascii="Times New Roman" w:hAnsi="Times New Roman"/>
          <w:sz w:val="28"/>
        </w:rPr>
        <w:t xml:space="preserve">25 </w:t>
      </w:r>
      <w:r w:rsidR="006E06E1">
        <w:rPr>
          <w:rFonts w:ascii="Times New Roman" w:hAnsi="Times New Roman"/>
          <w:sz w:val="28"/>
        </w:rPr>
        <w:t>января текущего года</w:t>
      </w:r>
      <w:r w:rsidR="008A3715">
        <w:rPr>
          <w:rFonts w:ascii="Times New Roman" w:hAnsi="Times New Roman"/>
          <w:sz w:val="28"/>
        </w:rPr>
        <w:t>, на основании списка, предоставленного департаментом социальной защиты Воронежской области,</w:t>
      </w:r>
      <w:r w:rsidR="00C71D7D">
        <w:rPr>
          <w:rFonts w:ascii="Times New Roman" w:hAnsi="Times New Roman"/>
          <w:sz w:val="28"/>
        </w:rPr>
        <w:t xml:space="preserve"> </w:t>
      </w:r>
      <w:r w:rsidR="008A3715">
        <w:rPr>
          <w:rFonts w:ascii="Times New Roman" w:hAnsi="Times New Roman"/>
          <w:sz w:val="28"/>
        </w:rPr>
        <w:t>определяет количество сертификатов, которые могут быть предоставлены лицам из числа детей-сирот</w:t>
      </w:r>
      <w:r w:rsidR="00903A33">
        <w:rPr>
          <w:rFonts w:ascii="Times New Roman" w:hAnsi="Times New Roman"/>
          <w:sz w:val="28"/>
        </w:rPr>
        <w:t xml:space="preserve"> в текущем финансовом году</w:t>
      </w:r>
      <w:r>
        <w:rPr>
          <w:rFonts w:ascii="Times New Roman" w:hAnsi="Times New Roman"/>
          <w:sz w:val="28"/>
        </w:rPr>
        <w:t xml:space="preserve"> и уведомляет об этом </w:t>
      </w:r>
      <w:r w:rsidR="000E1EA8">
        <w:rPr>
          <w:rFonts w:ascii="Times New Roman" w:hAnsi="Times New Roman"/>
          <w:sz w:val="28"/>
        </w:rPr>
        <w:t xml:space="preserve">казённые учреждения Воронежской области «Управление социальной защиты населения» городского округа город </w:t>
      </w:r>
      <w:proofErr w:type="spellStart"/>
      <w:r w:rsidR="000E1EA8">
        <w:rPr>
          <w:rFonts w:ascii="Times New Roman" w:hAnsi="Times New Roman"/>
          <w:sz w:val="28"/>
        </w:rPr>
        <w:t>Нововоронеж</w:t>
      </w:r>
      <w:proofErr w:type="spellEnd"/>
      <w:r w:rsidR="000E1EA8">
        <w:rPr>
          <w:rFonts w:ascii="Times New Roman" w:hAnsi="Times New Roman"/>
          <w:sz w:val="28"/>
        </w:rPr>
        <w:t>, Борисоглебского городского округа, районов г. Воронежа и Воронежской области (далее – уполномоченные учреждения).</w:t>
      </w:r>
      <w:proofErr w:type="gramEnd"/>
    </w:p>
    <w:p w:rsidR="003F64E6" w:rsidRDefault="00B5136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2.3. </w:t>
      </w:r>
      <w:r w:rsidR="008A3715">
        <w:rPr>
          <w:rFonts w:ascii="Times New Roman" w:hAnsi="Times New Roman"/>
          <w:sz w:val="28"/>
        </w:rPr>
        <w:t>Уполн</w:t>
      </w:r>
      <w:r w:rsidR="00E75917">
        <w:rPr>
          <w:rFonts w:ascii="Times New Roman" w:hAnsi="Times New Roman"/>
          <w:sz w:val="28"/>
        </w:rPr>
        <w:t>омоченные учреждения в течение 3 рабочих</w:t>
      </w:r>
      <w:r w:rsidR="008A3715">
        <w:rPr>
          <w:rFonts w:ascii="Times New Roman" w:hAnsi="Times New Roman"/>
          <w:sz w:val="28"/>
        </w:rPr>
        <w:t xml:space="preserve"> дней после получения информации и</w:t>
      </w:r>
      <w:r w:rsidR="006E06E1">
        <w:rPr>
          <w:rFonts w:ascii="Times New Roman" w:hAnsi="Times New Roman"/>
          <w:sz w:val="28"/>
        </w:rPr>
        <w:t xml:space="preserve">з департамента </w:t>
      </w:r>
      <w:r w:rsidR="00B04028">
        <w:rPr>
          <w:rFonts w:ascii="Times New Roman" w:hAnsi="Times New Roman"/>
          <w:sz w:val="28"/>
        </w:rPr>
        <w:t>уведомляют</w:t>
      </w:r>
      <w:r w:rsidR="006F0865">
        <w:rPr>
          <w:rFonts w:ascii="Times New Roman" w:hAnsi="Times New Roman"/>
          <w:sz w:val="28"/>
        </w:rPr>
        <w:t xml:space="preserve"> лиц из числа детей-сирот </w:t>
      </w:r>
      <w:r w:rsidR="00B04028">
        <w:rPr>
          <w:rFonts w:ascii="Times New Roman" w:hAnsi="Times New Roman"/>
          <w:sz w:val="28"/>
        </w:rPr>
        <w:t>заказным почтовым отправлением, либо иным способом</w:t>
      </w:r>
      <w:r w:rsidR="006F0865" w:rsidRPr="001942F4">
        <w:rPr>
          <w:rFonts w:ascii="Times New Roman" w:hAnsi="Times New Roman"/>
          <w:sz w:val="28"/>
        </w:rPr>
        <w:t xml:space="preserve">, позволяющим </w:t>
      </w:r>
      <w:r w:rsidR="006E06E1" w:rsidRPr="001942F4">
        <w:rPr>
          <w:rFonts w:ascii="Times New Roman" w:hAnsi="Times New Roman"/>
          <w:sz w:val="28"/>
        </w:rPr>
        <w:t>подтвердить факт</w:t>
      </w:r>
      <w:r w:rsidR="006F0865" w:rsidRPr="001942F4">
        <w:rPr>
          <w:rFonts w:ascii="Times New Roman" w:hAnsi="Times New Roman"/>
          <w:sz w:val="28"/>
        </w:rPr>
        <w:t xml:space="preserve"> и дату </w:t>
      </w:r>
      <w:r w:rsidR="007D1F51">
        <w:rPr>
          <w:rFonts w:ascii="Times New Roman" w:hAnsi="Times New Roman"/>
          <w:sz w:val="28"/>
        </w:rPr>
        <w:t>направления</w:t>
      </w:r>
      <w:r w:rsidR="006F0865" w:rsidRPr="001942F4">
        <w:rPr>
          <w:rFonts w:ascii="Times New Roman" w:hAnsi="Times New Roman"/>
          <w:sz w:val="28"/>
        </w:rPr>
        <w:t>,</w:t>
      </w:r>
      <w:r w:rsidR="00A41BB7">
        <w:rPr>
          <w:rFonts w:ascii="Times New Roman" w:hAnsi="Times New Roman"/>
          <w:sz w:val="28"/>
        </w:rPr>
        <w:t xml:space="preserve"> </w:t>
      </w:r>
      <w:r w:rsidR="008A3715">
        <w:rPr>
          <w:rFonts w:ascii="Times New Roman" w:hAnsi="Times New Roman"/>
          <w:sz w:val="28"/>
        </w:rPr>
        <w:t>об условиях получения сертификата и о сроках подачи заявления на предоставление сертификата в текущем году.</w:t>
      </w:r>
    </w:p>
    <w:p w:rsidR="003F64E6" w:rsidRDefault="00B5136C" w:rsidP="003D4DB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8A3715">
        <w:rPr>
          <w:rFonts w:ascii="Times New Roman" w:hAnsi="Times New Roman"/>
          <w:sz w:val="28"/>
        </w:rPr>
        <w:t>. Для предоставления сертификата лицо из числа детей-сирот (или его представ</w:t>
      </w:r>
      <w:r w:rsidR="00903A33">
        <w:rPr>
          <w:rFonts w:ascii="Times New Roman" w:hAnsi="Times New Roman"/>
          <w:sz w:val="28"/>
        </w:rPr>
        <w:t xml:space="preserve">итель), обращается </w:t>
      </w:r>
      <w:r w:rsidR="006E06E1">
        <w:rPr>
          <w:rFonts w:ascii="Times New Roman" w:hAnsi="Times New Roman"/>
          <w:sz w:val="28"/>
        </w:rPr>
        <w:t>не позднее 30 апреля</w:t>
      </w:r>
      <w:r>
        <w:rPr>
          <w:rFonts w:ascii="Times New Roman" w:hAnsi="Times New Roman"/>
          <w:sz w:val="28"/>
        </w:rPr>
        <w:t xml:space="preserve"> текущего года </w:t>
      </w:r>
      <w:r w:rsidR="008A3715">
        <w:rPr>
          <w:rFonts w:ascii="Times New Roman" w:hAnsi="Times New Roman"/>
          <w:color w:val="000000"/>
          <w:sz w:val="28"/>
        </w:rPr>
        <w:t>в уполномоченное учреждение</w:t>
      </w:r>
      <w:r w:rsidR="00C71D7D">
        <w:rPr>
          <w:rFonts w:ascii="Times New Roman" w:hAnsi="Times New Roman"/>
          <w:color w:val="000000"/>
          <w:sz w:val="28"/>
        </w:rPr>
        <w:t xml:space="preserve"> </w:t>
      </w:r>
      <w:r w:rsidR="008A3715">
        <w:rPr>
          <w:rFonts w:ascii="Times New Roman" w:hAnsi="Times New Roman"/>
          <w:sz w:val="28"/>
        </w:rPr>
        <w:t>по месту жительства (пребыва</w:t>
      </w:r>
      <w:r w:rsidR="005C32DA">
        <w:rPr>
          <w:rFonts w:ascii="Times New Roman" w:hAnsi="Times New Roman"/>
          <w:sz w:val="28"/>
        </w:rPr>
        <w:t>ния), лица из числа детей-сирот</w:t>
      </w:r>
      <w:r w:rsidR="00C71D7D">
        <w:rPr>
          <w:rFonts w:ascii="Times New Roman" w:hAnsi="Times New Roman"/>
          <w:sz w:val="28"/>
        </w:rPr>
        <w:t xml:space="preserve"> </w:t>
      </w:r>
      <w:r w:rsidR="008A3715">
        <w:rPr>
          <w:rFonts w:ascii="Times New Roman" w:hAnsi="Times New Roman"/>
          <w:sz w:val="28"/>
        </w:rPr>
        <w:t xml:space="preserve">с </w:t>
      </w:r>
      <w:hyperlink w:anchor="P154" w:history="1">
        <w:r w:rsidR="008A3715">
          <w:rPr>
            <w:rFonts w:ascii="Times New Roman" w:hAnsi="Times New Roman"/>
            <w:color w:val="000000"/>
            <w:sz w:val="28"/>
          </w:rPr>
          <w:t>заявлением</w:t>
        </w:r>
      </w:hyperlink>
      <w:r w:rsidR="00C71D7D">
        <w:t xml:space="preserve"> </w:t>
      </w:r>
      <w:r w:rsidR="008A3715">
        <w:rPr>
          <w:rFonts w:ascii="Times New Roman" w:hAnsi="Times New Roman"/>
          <w:sz w:val="28"/>
        </w:rPr>
        <w:t xml:space="preserve">на предоставление сертификата по форме </w:t>
      </w:r>
      <w:r w:rsidR="000435EF">
        <w:rPr>
          <w:rFonts w:ascii="Times New Roman" w:hAnsi="Times New Roman"/>
          <w:color w:val="000000" w:themeColor="text1"/>
          <w:sz w:val="28"/>
        </w:rPr>
        <w:t>согласно приложению № 2</w:t>
      </w:r>
      <w:r w:rsidR="003D4DB4">
        <w:rPr>
          <w:rFonts w:ascii="Times New Roman" w:hAnsi="Times New Roman"/>
          <w:sz w:val="28"/>
        </w:rPr>
        <w:t xml:space="preserve"> к настоящему Порядку.</w:t>
      </w:r>
    </w:p>
    <w:p w:rsidR="003D4DB4" w:rsidRDefault="003D4DB4" w:rsidP="003D4DB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 К заявлению, указанному в пункте 2.4 настоящего Порядка, прилагаются следующие документы: </w:t>
      </w:r>
    </w:p>
    <w:p w:rsidR="00C61457" w:rsidRDefault="008A3715" w:rsidP="00C61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54"/>
      <w:bookmarkEnd w:id="1"/>
      <w:r>
        <w:rPr>
          <w:rFonts w:ascii="Times New Roman" w:hAnsi="Times New Roman"/>
          <w:sz w:val="28"/>
        </w:rPr>
        <w:t>- </w:t>
      </w:r>
      <w:r w:rsidR="00C61457">
        <w:rPr>
          <w:rFonts w:ascii="Times New Roman" w:hAnsi="Times New Roman"/>
          <w:sz w:val="28"/>
          <w:szCs w:val="28"/>
        </w:rPr>
        <w:t>копии документов, удостоверяющих личность каждого члена семьи заявителя;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bookmarkStart w:id="2" w:name="P55"/>
      <w:bookmarkEnd w:id="2"/>
      <w:r>
        <w:rPr>
          <w:rFonts w:ascii="Times New Roman" w:hAnsi="Times New Roman"/>
          <w:sz w:val="28"/>
        </w:rPr>
        <w:t>- </w:t>
      </w:r>
      <w:r w:rsidR="000771F8">
        <w:rPr>
          <w:rFonts w:ascii="Times New Roman" w:hAnsi="Times New Roman"/>
          <w:color w:val="000000"/>
          <w:sz w:val="28"/>
        </w:rPr>
        <w:t>в случае представления документов представителем заявителя:</w:t>
      </w:r>
      <w:r w:rsidR="00C71D7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документ, удостоверяющий личность представителя </w:t>
      </w:r>
      <w:r w:rsidR="003D4DB4"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 xml:space="preserve">, действующего </w:t>
      </w:r>
      <w:r w:rsidRPr="001942F4">
        <w:rPr>
          <w:rFonts w:ascii="Times New Roman" w:hAnsi="Times New Roman"/>
          <w:sz w:val="28"/>
        </w:rPr>
        <w:t xml:space="preserve">по </w:t>
      </w:r>
      <w:r w:rsidR="000771F8" w:rsidRPr="001942F4">
        <w:rPr>
          <w:rFonts w:ascii="Times New Roman" w:hAnsi="Times New Roman"/>
          <w:sz w:val="28"/>
        </w:rPr>
        <w:t>нотариально удостоверенной доверенности</w:t>
      </w:r>
      <w:r w:rsidRPr="001942F4">
        <w:rPr>
          <w:rFonts w:ascii="Times New Roman" w:hAnsi="Times New Roman"/>
          <w:sz w:val="28"/>
        </w:rPr>
        <w:t xml:space="preserve">, и </w:t>
      </w:r>
      <w:r>
        <w:rPr>
          <w:rFonts w:ascii="Times New Roman" w:hAnsi="Times New Roman"/>
          <w:sz w:val="28"/>
        </w:rPr>
        <w:t xml:space="preserve">документ, подтверждающий полномочия представителя </w:t>
      </w:r>
      <w:r w:rsidR="003D4DB4">
        <w:rPr>
          <w:rFonts w:ascii="Times New Roman" w:hAnsi="Times New Roman"/>
          <w:sz w:val="28"/>
        </w:rPr>
        <w:t>заявителя</w:t>
      </w:r>
      <w:r w:rsidR="00B04028">
        <w:rPr>
          <w:rFonts w:ascii="Times New Roman" w:hAnsi="Times New Roman"/>
          <w:sz w:val="28"/>
        </w:rPr>
        <w:t>.</w:t>
      </w:r>
    </w:p>
    <w:p w:rsidR="0010734E" w:rsidRPr="001942F4" w:rsidRDefault="008A3715" w:rsidP="0010734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 w:rsidRPr="001942F4">
        <w:rPr>
          <w:rFonts w:ascii="Times New Roman" w:hAnsi="Times New Roman"/>
          <w:sz w:val="28"/>
        </w:rPr>
        <w:t>- </w:t>
      </w:r>
      <w:r w:rsidR="00C61457" w:rsidRPr="001942F4">
        <w:rPr>
          <w:rFonts w:ascii="Times New Roman" w:hAnsi="Times New Roman"/>
          <w:sz w:val="28"/>
        </w:rPr>
        <w:t xml:space="preserve">копии </w:t>
      </w:r>
      <w:r w:rsidR="0010734E" w:rsidRPr="001942F4">
        <w:rPr>
          <w:rFonts w:ascii="Times New Roman" w:hAnsi="Times New Roman"/>
          <w:sz w:val="28"/>
        </w:rPr>
        <w:t>документ</w:t>
      </w:r>
      <w:r w:rsidR="00C61457" w:rsidRPr="001942F4">
        <w:rPr>
          <w:rFonts w:ascii="Times New Roman" w:hAnsi="Times New Roman"/>
          <w:sz w:val="28"/>
        </w:rPr>
        <w:t>ов</w:t>
      </w:r>
      <w:r w:rsidR="0010734E" w:rsidRPr="001942F4">
        <w:rPr>
          <w:rFonts w:ascii="Times New Roman" w:hAnsi="Times New Roman"/>
          <w:sz w:val="28"/>
        </w:rPr>
        <w:t xml:space="preserve">, подтверждающие родственные отношения </w:t>
      </w:r>
      <w:r w:rsidR="00D87BF5" w:rsidRPr="001942F4">
        <w:rPr>
          <w:rFonts w:ascii="Times New Roman" w:hAnsi="Times New Roman"/>
          <w:sz w:val="28"/>
        </w:rPr>
        <w:t>заявителя</w:t>
      </w:r>
      <w:r w:rsidR="0010734E" w:rsidRPr="001942F4">
        <w:rPr>
          <w:rFonts w:ascii="Times New Roman" w:hAnsi="Times New Roman"/>
          <w:sz w:val="28"/>
        </w:rPr>
        <w:t xml:space="preserve"> и лиц, указанных им в качестве членов семьи (свидетельство о браке (свидетельство о расторжении брака, записи актов гражданского состояния), свидетельство о рождении, свидетельство об усыновлении</w:t>
      </w:r>
      <w:r w:rsidR="00D87BF5" w:rsidRPr="001942F4">
        <w:rPr>
          <w:rFonts w:ascii="Times New Roman" w:hAnsi="Times New Roman"/>
          <w:sz w:val="28"/>
        </w:rPr>
        <w:t xml:space="preserve"> (удочерении)</w:t>
      </w:r>
      <w:r w:rsidR="0010734E" w:rsidRPr="001942F4">
        <w:rPr>
          <w:rFonts w:ascii="Times New Roman" w:hAnsi="Times New Roman"/>
          <w:sz w:val="28"/>
        </w:rPr>
        <w:t>);</w:t>
      </w:r>
    </w:p>
    <w:p w:rsidR="00D87BF5" w:rsidRPr="001942F4" w:rsidRDefault="008A3715" w:rsidP="00B564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42F4">
        <w:rPr>
          <w:rFonts w:ascii="Times New Roman" w:hAnsi="Times New Roman"/>
          <w:sz w:val="28"/>
        </w:rPr>
        <w:t>- </w:t>
      </w:r>
      <w:r w:rsidR="00D87BF5" w:rsidRPr="001942F4">
        <w:rPr>
          <w:rFonts w:ascii="Times New Roman" w:hAnsi="Times New Roman"/>
          <w:sz w:val="28"/>
          <w:szCs w:val="28"/>
        </w:rPr>
        <w:t>документ, содержащий сведения о членах семьи, зарегистрированных по месту жительства в жилом помещении совместно с заявителем</w:t>
      </w:r>
      <w:r w:rsidR="007D1F51">
        <w:rPr>
          <w:rFonts w:ascii="Times New Roman" w:hAnsi="Times New Roman"/>
          <w:sz w:val="28"/>
          <w:szCs w:val="28"/>
        </w:rPr>
        <w:t>;</w:t>
      </w:r>
    </w:p>
    <w:p w:rsidR="003F64E6" w:rsidRPr="001942F4" w:rsidRDefault="003D4DB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1942F4">
        <w:rPr>
          <w:rFonts w:ascii="Times New Roman" w:hAnsi="Times New Roman"/>
          <w:sz w:val="28"/>
        </w:rPr>
        <w:t>- справки, выданные</w:t>
      </w:r>
      <w:r w:rsidR="00C71D7D">
        <w:rPr>
          <w:rFonts w:ascii="Times New Roman" w:hAnsi="Times New Roman"/>
          <w:sz w:val="28"/>
        </w:rPr>
        <w:t xml:space="preserve"> </w:t>
      </w:r>
      <w:r w:rsidRPr="001942F4">
        <w:rPr>
          <w:rFonts w:ascii="Times New Roman" w:hAnsi="Times New Roman"/>
          <w:sz w:val="28"/>
        </w:rPr>
        <w:t>заявителю</w:t>
      </w:r>
      <w:r w:rsidR="00C71D7D">
        <w:rPr>
          <w:rFonts w:ascii="Times New Roman" w:hAnsi="Times New Roman"/>
          <w:sz w:val="28"/>
        </w:rPr>
        <w:t xml:space="preserve"> </w:t>
      </w:r>
      <w:r w:rsidR="000E7E53" w:rsidRPr="001942F4">
        <w:rPr>
          <w:rFonts w:ascii="Times New Roman" w:hAnsi="Times New Roman"/>
          <w:sz w:val="28"/>
        </w:rPr>
        <w:t>медицинскими</w:t>
      </w:r>
      <w:r w:rsidR="00C71D7D">
        <w:rPr>
          <w:rFonts w:ascii="Times New Roman" w:hAnsi="Times New Roman"/>
          <w:sz w:val="28"/>
        </w:rPr>
        <w:t xml:space="preserve"> </w:t>
      </w:r>
      <w:r w:rsidR="00F223B0" w:rsidRPr="001942F4">
        <w:rPr>
          <w:rFonts w:ascii="Times New Roman" w:hAnsi="Times New Roman"/>
          <w:sz w:val="28"/>
        </w:rPr>
        <w:t>организациями</w:t>
      </w:r>
      <w:r w:rsidR="008A3715" w:rsidRPr="001942F4">
        <w:rPr>
          <w:rFonts w:ascii="Times New Roman" w:hAnsi="Times New Roman"/>
          <w:sz w:val="28"/>
        </w:rPr>
        <w:t xml:space="preserve"> по месту </w:t>
      </w:r>
      <w:r w:rsidR="00854053" w:rsidRPr="001942F4">
        <w:rPr>
          <w:rFonts w:ascii="Times New Roman" w:hAnsi="Times New Roman"/>
          <w:sz w:val="28"/>
        </w:rPr>
        <w:t xml:space="preserve">регистрации </w:t>
      </w:r>
      <w:r w:rsidRPr="001942F4">
        <w:rPr>
          <w:rFonts w:ascii="Times New Roman" w:hAnsi="Times New Roman"/>
          <w:sz w:val="28"/>
        </w:rPr>
        <w:t>заявителя</w:t>
      </w:r>
      <w:r w:rsidR="008A3715" w:rsidRPr="001942F4">
        <w:rPr>
          <w:rFonts w:ascii="Times New Roman" w:hAnsi="Times New Roman"/>
          <w:sz w:val="28"/>
        </w:rPr>
        <w:t>, о том, что он не состоит на учёте в наркологическом и психоневрологическом диспансерах в связи с лечением от алкоголизма, наркомании</w:t>
      </w:r>
      <w:r w:rsidR="00A07FDB" w:rsidRPr="001942F4">
        <w:rPr>
          <w:rFonts w:ascii="Times New Roman" w:hAnsi="Times New Roman"/>
          <w:sz w:val="28"/>
        </w:rPr>
        <w:t>,</w:t>
      </w:r>
      <w:r w:rsidR="008A3715" w:rsidRPr="001942F4">
        <w:rPr>
          <w:rFonts w:ascii="Times New Roman" w:hAnsi="Times New Roman"/>
          <w:sz w:val="28"/>
        </w:rPr>
        <w:t xml:space="preserve"> токсикомании, хронических и затяжных психических расстройств;</w:t>
      </w:r>
      <w:proofErr w:type="gramEnd"/>
    </w:p>
    <w:p w:rsidR="003F64E6" w:rsidRPr="000E7E53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 сведения о трудовой деятельности в соответствии со </w:t>
      </w:r>
      <w:hyperlink r:id="rId7" w:history="1">
        <w:r>
          <w:rPr>
            <w:rFonts w:ascii="Times New Roman" w:hAnsi="Times New Roman"/>
            <w:color w:val="000000"/>
            <w:sz w:val="28"/>
          </w:rPr>
          <w:t>статьёй 66.1</w:t>
        </w:r>
      </w:hyperlink>
      <w:r>
        <w:rPr>
          <w:rFonts w:ascii="Times New Roman" w:hAnsi="Times New Roman"/>
          <w:sz w:val="28"/>
        </w:rPr>
        <w:t>Трудового кодекса Российской Федерации и (или) сведения из Единого государственного реестра индивидуальных предпринимателей для подтверждения деятельности без образования юридического лица в качестве индивидуального предпринимателя;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 утверждённое судом мировое соглашение о замене установленного судебным решением обязательства о предоставлении жилого помещения на обязательство о предоставл</w:t>
      </w:r>
      <w:r w:rsidR="00A07FDB">
        <w:rPr>
          <w:rFonts w:ascii="Times New Roman" w:hAnsi="Times New Roman"/>
          <w:sz w:val="28"/>
        </w:rPr>
        <w:t>ении сертификата или определение</w:t>
      </w:r>
      <w:r>
        <w:rPr>
          <w:rFonts w:ascii="Times New Roman" w:hAnsi="Times New Roman"/>
          <w:sz w:val="28"/>
        </w:rPr>
        <w:t xml:space="preserve"> суда об изменении способа и порядка исполнения судебного решения (в случае если </w:t>
      </w:r>
      <w:r w:rsidR="003D4DB4">
        <w:rPr>
          <w:rFonts w:ascii="Times New Roman" w:hAnsi="Times New Roman"/>
          <w:color w:val="000000"/>
          <w:sz w:val="28"/>
        </w:rPr>
        <w:t>заявитель</w:t>
      </w:r>
      <w:r>
        <w:rPr>
          <w:rFonts w:ascii="Times New Roman" w:hAnsi="Times New Roman"/>
          <w:sz w:val="28"/>
        </w:rPr>
        <w:t xml:space="preserve"> имеет вступившее в законную силу решение суда или является стороной по делу о предоставлении благоустроенного жилого помещения специализированного жилищного фонда по договору найма специализированного жилого помещения</w:t>
      </w:r>
      <w:proofErr w:type="gramEnd"/>
      <w:r>
        <w:rPr>
          <w:rFonts w:ascii="Times New Roman" w:hAnsi="Times New Roman"/>
          <w:sz w:val="28"/>
        </w:rPr>
        <w:t xml:space="preserve">, в соответствии с частью 7.2 статьи 97.10 Закона Воронежской области);  </w:t>
      </w:r>
    </w:p>
    <w:p w:rsidR="005B1F08" w:rsidRDefault="005B1F0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4C98">
        <w:rPr>
          <w:rFonts w:ascii="Times New Roman" w:hAnsi="Times New Roman"/>
          <w:sz w:val="28"/>
          <w:szCs w:val="28"/>
        </w:rPr>
        <w:t>- </w:t>
      </w:r>
      <w:r w:rsidR="003D4DB4" w:rsidRPr="00EF4C98">
        <w:rPr>
          <w:rFonts w:ascii="Times New Roman" w:hAnsi="Times New Roman"/>
          <w:sz w:val="28"/>
          <w:szCs w:val="28"/>
        </w:rPr>
        <w:t>страховое свидетельство</w:t>
      </w:r>
      <w:r w:rsidRPr="00EF4C98">
        <w:rPr>
          <w:rFonts w:ascii="Times New Roman" w:hAnsi="Times New Roman"/>
          <w:sz w:val="28"/>
          <w:szCs w:val="28"/>
        </w:rPr>
        <w:t xml:space="preserve"> обязательного пенсионного страхования или </w:t>
      </w:r>
      <w:r w:rsidR="003D4DB4" w:rsidRPr="00EF4C98">
        <w:rPr>
          <w:rFonts w:ascii="Times New Roman" w:hAnsi="Times New Roman"/>
          <w:sz w:val="28"/>
          <w:szCs w:val="28"/>
        </w:rPr>
        <w:t>документ, подтверждающий</w:t>
      </w:r>
      <w:r w:rsidRPr="00EF4C98">
        <w:rPr>
          <w:rFonts w:ascii="Times New Roman" w:hAnsi="Times New Roman"/>
          <w:sz w:val="28"/>
          <w:szCs w:val="28"/>
        </w:rPr>
        <w:t xml:space="preserve"> регистрацию в системе инди</w:t>
      </w:r>
      <w:r w:rsidR="006E06E1">
        <w:rPr>
          <w:rFonts w:ascii="Times New Roman" w:hAnsi="Times New Roman"/>
          <w:sz w:val="28"/>
          <w:szCs w:val="28"/>
        </w:rPr>
        <w:t>видуального учёта, - уведомление</w:t>
      </w:r>
      <w:r w:rsidRPr="00EF4C98">
        <w:rPr>
          <w:rFonts w:ascii="Times New Roman" w:hAnsi="Times New Roman"/>
          <w:sz w:val="28"/>
          <w:szCs w:val="28"/>
        </w:rPr>
        <w:t xml:space="preserve"> по форме АДИ-РЕГ</w:t>
      </w:r>
      <w:r w:rsidR="003D4DB4" w:rsidRPr="00EF4C98">
        <w:rPr>
          <w:rFonts w:ascii="Times New Roman" w:hAnsi="Times New Roman"/>
          <w:sz w:val="28"/>
          <w:szCs w:val="28"/>
        </w:rPr>
        <w:t>.</w:t>
      </w:r>
    </w:p>
    <w:p w:rsidR="00C61457" w:rsidRPr="001942F4" w:rsidRDefault="00C61457" w:rsidP="00C614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42F4">
        <w:rPr>
          <w:rFonts w:ascii="Times New Roman" w:hAnsi="Times New Roman"/>
          <w:sz w:val="28"/>
          <w:szCs w:val="28"/>
        </w:rPr>
        <w:t>Копии документов должны быть заверены в установленном порядке или представлены с предъявлением подлинника.</w:t>
      </w:r>
    </w:p>
    <w:p w:rsidR="00AC30E6" w:rsidRPr="001942F4" w:rsidRDefault="00EC6EDC" w:rsidP="00B040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42F4">
        <w:rPr>
          <w:rFonts w:ascii="Times New Roman" w:hAnsi="Times New Roman"/>
          <w:sz w:val="28"/>
          <w:szCs w:val="28"/>
        </w:rPr>
        <w:t xml:space="preserve">2.6. </w:t>
      </w:r>
      <w:r w:rsidR="00AC30E6" w:rsidRPr="001942F4">
        <w:rPr>
          <w:rFonts w:ascii="Times New Roman" w:hAnsi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3F64E6" w:rsidRDefault="003D4DB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</w:t>
      </w:r>
      <w:r w:rsidR="008A3715">
        <w:rPr>
          <w:rFonts w:ascii="Times New Roman" w:hAnsi="Times New Roman"/>
          <w:sz w:val="28"/>
        </w:rPr>
        <w:t xml:space="preserve">. По межведомственному запросу уполномоченное учреждение </w:t>
      </w:r>
      <w:r w:rsidR="008A3715" w:rsidRPr="000F6823">
        <w:rPr>
          <w:rFonts w:ascii="Times New Roman" w:hAnsi="Times New Roman"/>
          <w:color w:val="000000" w:themeColor="text1"/>
          <w:sz w:val="28"/>
        </w:rPr>
        <w:t xml:space="preserve">запрашивает </w:t>
      </w:r>
      <w:r w:rsidR="006E06E1">
        <w:rPr>
          <w:rFonts w:ascii="Times New Roman" w:hAnsi="Times New Roman"/>
          <w:color w:val="000000" w:themeColor="text1"/>
          <w:sz w:val="28"/>
        </w:rPr>
        <w:t>не позднее рабочего дня</w:t>
      </w:r>
      <w:r w:rsidR="008A3715" w:rsidRPr="000F6823">
        <w:rPr>
          <w:rFonts w:ascii="Times New Roman" w:hAnsi="Times New Roman"/>
          <w:color w:val="000000" w:themeColor="text1"/>
          <w:sz w:val="28"/>
        </w:rPr>
        <w:t xml:space="preserve"> после </w:t>
      </w:r>
      <w:r w:rsidR="006E06E1">
        <w:rPr>
          <w:rFonts w:ascii="Times New Roman" w:hAnsi="Times New Roman"/>
          <w:color w:val="000000" w:themeColor="text1"/>
          <w:sz w:val="28"/>
        </w:rPr>
        <w:t>получения</w:t>
      </w:r>
      <w:r w:rsidR="008A3715" w:rsidRPr="000F6823">
        <w:rPr>
          <w:rFonts w:ascii="Times New Roman" w:hAnsi="Times New Roman"/>
          <w:color w:val="000000" w:themeColor="text1"/>
          <w:sz w:val="28"/>
        </w:rPr>
        <w:t xml:space="preserve"> заявления и документов, указанных в </w:t>
      </w:r>
      <w:r w:rsidR="00BC1727" w:rsidRPr="000F6823">
        <w:rPr>
          <w:rFonts w:ascii="Times New Roman" w:hAnsi="Times New Roman"/>
          <w:color w:val="000000" w:themeColor="text1"/>
          <w:sz w:val="28"/>
        </w:rPr>
        <w:t xml:space="preserve">абзацах </w:t>
      </w:r>
      <w:r w:rsidR="00330317">
        <w:rPr>
          <w:rFonts w:ascii="Times New Roman" w:hAnsi="Times New Roman"/>
          <w:color w:val="000000" w:themeColor="text1"/>
          <w:sz w:val="28"/>
        </w:rPr>
        <w:t>2, 3</w:t>
      </w:r>
      <w:r w:rsidR="00330317" w:rsidRPr="000F6823">
        <w:rPr>
          <w:rFonts w:ascii="Times New Roman" w:hAnsi="Times New Roman"/>
          <w:color w:val="000000" w:themeColor="text1"/>
          <w:sz w:val="28"/>
        </w:rPr>
        <w:t xml:space="preserve">, </w:t>
      </w:r>
      <w:r w:rsidR="00330317">
        <w:rPr>
          <w:rFonts w:ascii="Times New Roman" w:hAnsi="Times New Roman"/>
          <w:color w:val="000000" w:themeColor="text1"/>
          <w:sz w:val="28"/>
        </w:rPr>
        <w:t>4, 6, 8, 9</w:t>
      </w:r>
      <w:r w:rsidR="00BC1727" w:rsidRPr="000F6823">
        <w:rPr>
          <w:rFonts w:ascii="Times New Roman" w:hAnsi="Times New Roman"/>
          <w:color w:val="000000" w:themeColor="text1"/>
          <w:sz w:val="28"/>
        </w:rPr>
        <w:t xml:space="preserve">пункта </w:t>
      </w:r>
      <w:r w:rsidR="000F6823" w:rsidRPr="000F6823">
        <w:rPr>
          <w:rFonts w:ascii="Times New Roman" w:hAnsi="Times New Roman"/>
          <w:color w:val="000000" w:themeColor="text1"/>
          <w:sz w:val="28"/>
        </w:rPr>
        <w:t>2.5</w:t>
      </w:r>
      <w:r w:rsidR="008A3715" w:rsidRPr="000F6823">
        <w:rPr>
          <w:rFonts w:ascii="Times New Roman" w:hAnsi="Times New Roman"/>
          <w:color w:val="000000" w:themeColor="text1"/>
          <w:sz w:val="28"/>
        </w:rPr>
        <w:t xml:space="preserve"> настоящег</w:t>
      </w:r>
      <w:r w:rsidR="00BC1727" w:rsidRPr="000F6823">
        <w:rPr>
          <w:rFonts w:ascii="Times New Roman" w:hAnsi="Times New Roman"/>
          <w:color w:val="000000" w:themeColor="text1"/>
          <w:sz w:val="28"/>
        </w:rPr>
        <w:t xml:space="preserve">о </w:t>
      </w:r>
      <w:r w:rsidR="00BC1727">
        <w:rPr>
          <w:rFonts w:ascii="Times New Roman" w:hAnsi="Times New Roman"/>
          <w:sz w:val="28"/>
        </w:rPr>
        <w:t xml:space="preserve">Порядка, документы, </w:t>
      </w:r>
      <w:r w:rsidR="00BC1727" w:rsidRPr="000F6823">
        <w:rPr>
          <w:rFonts w:ascii="Times New Roman" w:hAnsi="Times New Roman"/>
          <w:color w:val="000000" w:themeColor="text1"/>
          <w:sz w:val="28"/>
        </w:rPr>
        <w:t xml:space="preserve">указанные в абзацах </w:t>
      </w:r>
      <w:r w:rsidR="00330317">
        <w:rPr>
          <w:rFonts w:ascii="Times New Roman" w:hAnsi="Times New Roman"/>
          <w:color w:val="000000" w:themeColor="text1"/>
          <w:sz w:val="28"/>
        </w:rPr>
        <w:t>5 и 7</w:t>
      </w:r>
      <w:r w:rsidR="000F6823" w:rsidRPr="000F6823">
        <w:rPr>
          <w:rFonts w:ascii="Times New Roman" w:hAnsi="Times New Roman"/>
          <w:color w:val="000000" w:themeColor="text1"/>
          <w:sz w:val="28"/>
        </w:rPr>
        <w:t xml:space="preserve"> пункта 2.5</w:t>
      </w:r>
      <w:r w:rsidR="00BC1727" w:rsidRPr="000F6823">
        <w:rPr>
          <w:rFonts w:ascii="Times New Roman" w:hAnsi="Times New Roman"/>
          <w:color w:val="000000" w:themeColor="text1"/>
          <w:sz w:val="28"/>
        </w:rPr>
        <w:t xml:space="preserve"> настоящего</w:t>
      </w:r>
      <w:r w:rsidR="00C71D7D">
        <w:rPr>
          <w:rFonts w:ascii="Times New Roman" w:hAnsi="Times New Roman"/>
          <w:color w:val="000000" w:themeColor="text1"/>
          <w:sz w:val="28"/>
        </w:rPr>
        <w:t xml:space="preserve"> </w:t>
      </w:r>
      <w:r w:rsidR="008A3715">
        <w:rPr>
          <w:rFonts w:ascii="Times New Roman" w:hAnsi="Times New Roman"/>
          <w:sz w:val="28"/>
        </w:rPr>
        <w:t xml:space="preserve">Порядка, если такие документы не были представлены </w:t>
      </w:r>
      <w:r w:rsidR="00494CDC">
        <w:rPr>
          <w:rFonts w:ascii="Times New Roman" w:hAnsi="Times New Roman"/>
          <w:color w:val="000000"/>
          <w:sz w:val="28"/>
        </w:rPr>
        <w:t>заявителем</w:t>
      </w:r>
      <w:r w:rsidR="00E81EBB">
        <w:rPr>
          <w:rFonts w:ascii="Times New Roman" w:hAnsi="Times New Roman"/>
          <w:color w:val="000000"/>
          <w:sz w:val="28"/>
        </w:rPr>
        <w:t>.</w:t>
      </w:r>
    </w:p>
    <w:p w:rsidR="00330317" w:rsidRPr="00330317" w:rsidRDefault="00330317" w:rsidP="0033031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пров</w:t>
      </w:r>
      <w:r w:rsidR="005C32DA">
        <w:rPr>
          <w:rFonts w:ascii="Times New Roman" w:hAnsi="Times New Roman"/>
          <w:sz w:val="28"/>
        </w:rPr>
        <w:t>ерки наличия заявителя в списке</w:t>
      </w:r>
      <w:r>
        <w:rPr>
          <w:rFonts w:ascii="Times New Roman" w:hAnsi="Times New Roman"/>
          <w:sz w:val="28"/>
        </w:rPr>
        <w:t xml:space="preserve"> уполномоченное учреждение </w:t>
      </w:r>
      <w:r>
        <w:rPr>
          <w:rFonts w:ascii="Times New Roman" w:hAnsi="Times New Roman"/>
          <w:color w:val="000000" w:themeColor="text1"/>
          <w:sz w:val="28"/>
        </w:rPr>
        <w:t>не позднее рабочего дня после получения заявлений и документов</w:t>
      </w:r>
      <w:r>
        <w:rPr>
          <w:rFonts w:ascii="Times New Roman" w:hAnsi="Times New Roman"/>
          <w:sz w:val="28"/>
        </w:rPr>
        <w:t xml:space="preserve"> направляет запрос в департамент социальной защиты </w:t>
      </w:r>
      <w:r>
        <w:rPr>
          <w:rFonts w:ascii="Times New Roman" w:hAnsi="Times New Roman"/>
          <w:sz w:val="28"/>
        </w:rPr>
        <w:lastRenderedPageBreak/>
        <w:t xml:space="preserve">Воронежской области. </w:t>
      </w:r>
    </w:p>
    <w:p w:rsidR="00494CDC" w:rsidRDefault="003D4DB4" w:rsidP="00494CD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 целях проверки сведений </w:t>
      </w:r>
      <w:r w:rsidRPr="007F78D3">
        <w:rPr>
          <w:rFonts w:ascii="Times New Roman" w:hAnsi="Times New Roman"/>
          <w:color w:val="000000" w:themeColor="text1"/>
          <w:sz w:val="28"/>
        </w:rPr>
        <w:t xml:space="preserve">об отсутствии у </w:t>
      </w:r>
      <w:r>
        <w:rPr>
          <w:rFonts w:ascii="Times New Roman" w:hAnsi="Times New Roman"/>
          <w:color w:val="000000" w:themeColor="text1"/>
          <w:sz w:val="28"/>
        </w:rPr>
        <w:t>заявителя</w:t>
      </w:r>
      <w:r w:rsidRPr="007F78D3">
        <w:rPr>
          <w:rFonts w:ascii="Times New Roman" w:hAnsi="Times New Roman"/>
          <w:color w:val="000000" w:themeColor="text1"/>
          <w:sz w:val="28"/>
        </w:rPr>
        <w:t xml:space="preserve"> на праве</w:t>
      </w:r>
      <w:r>
        <w:rPr>
          <w:rFonts w:ascii="Times New Roman" w:hAnsi="Times New Roman"/>
          <w:color w:val="000000" w:themeColor="text1"/>
          <w:sz w:val="28"/>
        </w:rPr>
        <w:t xml:space="preserve"> собственности жилых помещений уполномоченное учреждение н</w:t>
      </w:r>
      <w:r w:rsidR="006E06E1">
        <w:rPr>
          <w:rFonts w:ascii="Times New Roman" w:hAnsi="Times New Roman"/>
          <w:color w:val="000000" w:themeColor="text1"/>
          <w:sz w:val="28"/>
        </w:rPr>
        <w:t>е позднее</w:t>
      </w:r>
      <w:r w:rsidR="00C71D7D">
        <w:rPr>
          <w:rFonts w:ascii="Times New Roman" w:hAnsi="Times New Roman"/>
          <w:color w:val="000000" w:themeColor="text1"/>
          <w:sz w:val="28"/>
        </w:rPr>
        <w:t xml:space="preserve"> </w:t>
      </w:r>
      <w:r w:rsidR="006E06E1">
        <w:rPr>
          <w:rFonts w:ascii="Times New Roman" w:hAnsi="Times New Roman"/>
          <w:color w:val="000000" w:themeColor="text1"/>
          <w:sz w:val="28"/>
        </w:rPr>
        <w:t>рабочего дня</w:t>
      </w:r>
      <w:r w:rsidR="00494CDC">
        <w:rPr>
          <w:rFonts w:ascii="Times New Roman" w:hAnsi="Times New Roman"/>
          <w:color w:val="000000" w:themeColor="text1"/>
          <w:sz w:val="28"/>
        </w:rPr>
        <w:t xml:space="preserve"> после </w:t>
      </w:r>
      <w:r w:rsidR="006E06E1">
        <w:rPr>
          <w:rFonts w:ascii="Times New Roman" w:hAnsi="Times New Roman"/>
          <w:color w:val="000000" w:themeColor="text1"/>
          <w:sz w:val="28"/>
        </w:rPr>
        <w:t xml:space="preserve">получения </w:t>
      </w:r>
      <w:r w:rsidR="00494CDC">
        <w:rPr>
          <w:rFonts w:ascii="Times New Roman" w:hAnsi="Times New Roman"/>
          <w:color w:val="000000" w:themeColor="text1"/>
          <w:sz w:val="28"/>
        </w:rPr>
        <w:t xml:space="preserve">заявлений и документов </w:t>
      </w:r>
      <w:r w:rsidR="00494CDC" w:rsidRPr="007F78D3">
        <w:rPr>
          <w:rFonts w:ascii="Times New Roman" w:hAnsi="Times New Roman"/>
          <w:color w:val="000000" w:themeColor="text1"/>
          <w:sz w:val="28"/>
        </w:rPr>
        <w:t>направляет запрос в территориальный орган Федеральной службы государственной регистрации, кадастра и карт</w:t>
      </w:r>
      <w:r>
        <w:rPr>
          <w:rFonts w:ascii="Times New Roman" w:hAnsi="Times New Roman"/>
          <w:color w:val="000000" w:themeColor="text1"/>
          <w:sz w:val="28"/>
        </w:rPr>
        <w:t>ографии по Воронежской области.</w:t>
      </w:r>
    </w:p>
    <w:p w:rsidR="003F64E6" w:rsidRPr="003D4DB4" w:rsidRDefault="003D4DB4" w:rsidP="006964B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 Уполномоченное учреждение</w:t>
      </w:r>
      <w:r w:rsidR="006964B7">
        <w:rPr>
          <w:rFonts w:ascii="Times New Roman" w:hAnsi="Times New Roman"/>
          <w:sz w:val="28"/>
        </w:rPr>
        <w:t xml:space="preserve"> не позднее 1 </w:t>
      </w:r>
      <w:r w:rsidR="006E06E1">
        <w:rPr>
          <w:rFonts w:ascii="Times New Roman" w:hAnsi="Times New Roman"/>
          <w:sz w:val="28"/>
        </w:rPr>
        <w:t>июня</w:t>
      </w:r>
      <w:r w:rsidR="006964B7">
        <w:rPr>
          <w:rFonts w:ascii="Times New Roman" w:hAnsi="Times New Roman"/>
          <w:sz w:val="28"/>
        </w:rPr>
        <w:t xml:space="preserve"> текущего года</w:t>
      </w:r>
      <w:r w:rsidR="00A41B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формирует учётное дело на каждого заявителя и направляет его</w:t>
      </w:r>
      <w:r w:rsidR="00A41BB7">
        <w:rPr>
          <w:rFonts w:ascii="Times New Roman" w:hAnsi="Times New Roman"/>
          <w:sz w:val="28"/>
        </w:rPr>
        <w:t xml:space="preserve"> </w:t>
      </w:r>
      <w:r w:rsidR="000E1EA8">
        <w:rPr>
          <w:rFonts w:ascii="Times New Roman" w:hAnsi="Times New Roman"/>
          <w:sz w:val="28"/>
        </w:rPr>
        <w:t>для рассмотрения</w:t>
      </w:r>
      <w:r w:rsidR="00A41BB7">
        <w:rPr>
          <w:rFonts w:ascii="Times New Roman" w:hAnsi="Times New Roman"/>
          <w:sz w:val="28"/>
        </w:rPr>
        <w:t xml:space="preserve"> </w:t>
      </w:r>
      <w:r w:rsidR="000E1EA8">
        <w:rPr>
          <w:rFonts w:ascii="Times New Roman" w:hAnsi="Times New Roman"/>
          <w:sz w:val="28"/>
        </w:rPr>
        <w:t>в департамент.</w:t>
      </w:r>
    </w:p>
    <w:p w:rsidR="00E81EBB" w:rsidRPr="001942F4" w:rsidRDefault="003D4DB4" w:rsidP="0012139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 w:rsidRPr="001942F4">
        <w:rPr>
          <w:rFonts w:ascii="Times New Roman" w:hAnsi="Times New Roman"/>
          <w:sz w:val="28"/>
        </w:rPr>
        <w:t>2.9</w:t>
      </w:r>
      <w:r w:rsidR="00E75917" w:rsidRPr="001942F4">
        <w:rPr>
          <w:rFonts w:ascii="Times New Roman" w:hAnsi="Times New Roman"/>
          <w:sz w:val="28"/>
        </w:rPr>
        <w:t>. </w:t>
      </w:r>
      <w:r w:rsidR="000E1EA8" w:rsidRPr="001942F4">
        <w:rPr>
          <w:rFonts w:ascii="Times New Roman" w:hAnsi="Times New Roman"/>
          <w:sz w:val="28"/>
        </w:rPr>
        <w:t xml:space="preserve">Департамент </w:t>
      </w:r>
      <w:r w:rsidR="00E75917" w:rsidRPr="001942F4">
        <w:rPr>
          <w:rFonts w:ascii="Times New Roman" w:hAnsi="Times New Roman"/>
          <w:sz w:val="28"/>
        </w:rPr>
        <w:t>в течение 10 рабочих</w:t>
      </w:r>
      <w:r w:rsidR="005C32DA" w:rsidRPr="001942F4">
        <w:rPr>
          <w:rFonts w:ascii="Times New Roman" w:hAnsi="Times New Roman"/>
          <w:sz w:val="28"/>
        </w:rPr>
        <w:t xml:space="preserve"> дней</w:t>
      </w:r>
      <w:r w:rsidR="008A3715" w:rsidRPr="001942F4">
        <w:rPr>
          <w:rFonts w:ascii="Times New Roman" w:hAnsi="Times New Roman"/>
          <w:sz w:val="28"/>
        </w:rPr>
        <w:t xml:space="preserve"> со дня получения от уполномоченных учреждений</w:t>
      </w:r>
      <w:r w:rsidRPr="001942F4">
        <w:rPr>
          <w:rFonts w:ascii="Times New Roman" w:hAnsi="Times New Roman"/>
          <w:sz w:val="28"/>
        </w:rPr>
        <w:t xml:space="preserve"> учётных дел</w:t>
      </w:r>
      <w:r w:rsidR="008A3715" w:rsidRPr="001942F4">
        <w:rPr>
          <w:rFonts w:ascii="Times New Roman" w:hAnsi="Times New Roman"/>
          <w:sz w:val="28"/>
        </w:rPr>
        <w:t xml:space="preserve"> рассматривает их и </w:t>
      </w:r>
      <w:r w:rsidR="000E1EA8" w:rsidRPr="001942F4">
        <w:rPr>
          <w:rFonts w:ascii="Times New Roman" w:hAnsi="Times New Roman"/>
          <w:sz w:val="28"/>
        </w:rPr>
        <w:t>принимает решение</w:t>
      </w:r>
      <w:r w:rsidR="00E81EBB" w:rsidRPr="001942F4">
        <w:rPr>
          <w:rFonts w:ascii="Times New Roman" w:hAnsi="Times New Roman"/>
          <w:sz w:val="28"/>
        </w:rPr>
        <w:t>:</w:t>
      </w:r>
    </w:p>
    <w:p w:rsidR="00E81EBB" w:rsidRPr="001942F4" w:rsidRDefault="00E81EBB" w:rsidP="0012139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 w:rsidRPr="001942F4">
        <w:rPr>
          <w:rFonts w:ascii="Times New Roman" w:hAnsi="Times New Roman"/>
          <w:sz w:val="28"/>
        </w:rPr>
        <w:t xml:space="preserve">- </w:t>
      </w:r>
      <w:r w:rsidR="000E1EA8" w:rsidRPr="001942F4">
        <w:rPr>
          <w:rFonts w:ascii="Times New Roman" w:hAnsi="Times New Roman"/>
          <w:sz w:val="28"/>
        </w:rPr>
        <w:t xml:space="preserve">о </w:t>
      </w:r>
      <w:r w:rsidR="008A3715" w:rsidRPr="001942F4">
        <w:rPr>
          <w:rFonts w:ascii="Times New Roman" w:hAnsi="Times New Roman"/>
          <w:sz w:val="28"/>
        </w:rPr>
        <w:t xml:space="preserve">предоставлении либо об отказе в предоставлении </w:t>
      </w:r>
      <w:r w:rsidR="004F53E5" w:rsidRPr="001942F4">
        <w:rPr>
          <w:rFonts w:ascii="Times New Roman" w:hAnsi="Times New Roman"/>
          <w:sz w:val="28"/>
        </w:rPr>
        <w:t>заявителю</w:t>
      </w:r>
      <w:r w:rsidR="0082303B" w:rsidRPr="001942F4">
        <w:rPr>
          <w:rFonts w:ascii="Times New Roman" w:hAnsi="Times New Roman"/>
          <w:sz w:val="28"/>
        </w:rPr>
        <w:t xml:space="preserve"> сертификата</w:t>
      </w:r>
      <w:r w:rsidR="00DA6ADF">
        <w:rPr>
          <w:rFonts w:ascii="Times New Roman" w:hAnsi="Times New Roman"/>
          <w:sz w:val="28"/>
        </w:rPr>
        <w:t>;</w:t>
      </w:r>
    </w:p>
    <w:p w:rsidR="00007F05" w:rsidRPr="001942F4" w:rsidRDefault="00E81EBB" w:rsidP="0027611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42F4">
        <w:rPr>
          <w:rFonts w:ascii="Times New Roman" w:hAnsi="Times New Roman"/>
          <w:sz w:val="28"/>
        </w:rPr>
        <w:t xml:space="preserve">- </w:t>
      </w:r>
      <w:r w:rsidR="00DA6ADF">
        <w:rPr>
          <w:rFonts w:ascii="Times New Roman" w:hAnsi="Times New Roman"/>
          <w:sz w:val="28"/>
        </w:rPr>
        <w:t xml:space="preserve">об </w:t>
      </w:r>
      <w:r w:rsidRPr="001942F4">
        <w:rPr>
          <w:rFonts w:ascii="Times New Roman" w:hAnsi="Times New Roman"/>
          <w:sz w:val="28"/>
        </w:rPr>
        <w:t>уведомлени</w:t>
      </w:r>
      <w:r w:rsidR="003E6DB1">
        <w:rPr>
          <w:rFonts w:ascii="Times New Roman" w:hAnsi="Times New Roman"/>
          <w:sz w:val="28"/>
        </w:rPr>
        <w:t>и</w:t>
      </w:r>
      <w:bookmarkStart w:id="3" w:name="_GoBack"/>
      <w:bookmarkEnd w:id="3"/>
      <w:r w:rsidRPr="001942F4">
        <w:rPr>
          <w:rFonts w:ascii="Times New Roman" w:hAnsi="Times New Roman"/>
          <w:sz w:val="28"/>
        </w:rPr>
        <w:t xml:space="preserve"> заявителя о </w:t>
      </w:r>
      <w:r w:rsidR="00B04028" w:rsidRPr="001942F4">
        <w:rPr>
          <w:rFonts w:ascii="Times New Roman" w:hAnsi="Times New Roman"/>
          <w:sz w:val="28"/>
        </w:rPr>
        <w:t>невозможности</w:t>
      </w:r>
      <w:r w:rsidR="00A41BB7">
        <w:rPr>
          <w:rFonts w:ascii="Times New Roman" w:hAnsi="Times New Roman"/>
          <w:sz w:val="28"/>
        </w:rPr>
        <w:t xml:space="preserve"> </w:t>
      </w:r>
      <w:r w:rsidR="00B04028" w:rsidRPr="001942F4">
        <w:rPr>
          <w:rFonts w:ascii="Times New Roman" w:hAnsi="Times New Roman"/>
          <w:sz w:val="28"/>
        </w:rPr>
        <w:t xml:space="preserve">выдачи </w:t>
      </w:r>
      <w:r w:rsidRPr="001942F4">
        <w:rPr>
          <w:rFonts w:ascii="Times New Roman" w:hAnsi="Times New Roman"/>
          <w:sz w:val="28"/>
        </w:rPr>
        <w:t>сертификата</w:t>
      </w:r>
      <w:r w:rsidR="00B04028" w:rsidRPr="001942F4">
        <w:rPr>
          <w:rFonts w:ascii="Times New Roman" w:hAnsi="Times New Roman"/>
          <w:sz w:val="28"/>
        </w:rPr>
        <w:t xml:space="preserve"> в текущем финансовом году</w:t>
      </w:r>
      <w:r w:rsidR="0027611D" w:rsidRPr="001942F4">
        <w:rPr>
          <w:rFonts w:ascii="Times New Roman" w:hAnsi="Times New Roman"/>
          <w:sz w:val="28"/>
        </w:rPr>
        <w:t xml:space="preserve"> и возвращении учетного дела в уполномоченн</w:t>
      </w:r>
      <w:r w:rsidR="007D1F51">
        <w:rPr>
          <w:rFonts w:ascii="Times New Roman" w:hAnsi="Times New Roman"/>
          <w:sz w:val="28"/>
        </w:rPr>
        <w:t>ое</w:t>
      </w:r>
      <w:r w:rsidR="00A41BB7">
        <w:rPr>
          <w:rFonts w:ascii="Times New Roman" w:hAnsi="Times New Roman"/>
          <w:sz w:val="28"/>
        </w:rPr>
        <w:t xml:space="preserve"> </w:t>
      </w:r>
      <w:r w:rsidR="007D1F51">
        <w:rPr>
          <w:rFonts w:ascii="Times New Roman" w:hAnsi="Times New Roman"/>
          <w:sz w:val="28"/>
        </w:rPr>
        <w:t>учреждение</w:t>
      </w:r>
      <w:r w:rsidRPr="001942F4">
        <w:rPr>
          <w:rFonts w:ascii="Times New Roman" w:hAnsi="Times New Roman"/>
          <w:sz w:val="28"/>
        </w:rPr>
        <w:t xml:space="preserve">, в связи с </w:t>
      </w:r>
      <w:r w:rsidR="00007F05" w:rsidRPr="001942F4">
        <w:rPr>
          <w:rFonts w:ascii="Times New Roman" w:hAnsi="Times New Roman"/>
          <w:sz w:val="28"/>
        </w:rPr>
        <w:t>предоставлением социальных выплат</w:t>
      </w:r>
      <w:r w:rsidR="0027611D" w:rsidRPr="001942F4">
        <w:rPr>
          <w:rFonts w:ascii="Times New Roman" w:hAnsi="Times New Roman"/>
          <w:sz w:val="28"/>
        </w:rPr>
        <w:t xml:space="preserve"> в порядке очередности</w:t>
      </w:r>
      <w:r w:rsidR="00007F05" w:rsidRPr="001942F4">
        <w:rPr>
          <w:rFonts w:ascii="Times New Roman" w:hAnsi="Times New Roman"/>
          <w:sz w:val="28"/>
        </w:rPr>
        <w:t xml:space="preserve"> в пределах лимитов бюджетных </w:t>
      </w:r>
      <w:r w:rsidR="0027611D" w:rsidRPr="001942F4">
        <w:rPr>
          <w:rFonts w:ascii="Times New Roman" w:hAnsi="Times New Roman"/>
          <w:sz w:val="28"/>
        </w:rPr>
        <w:t>обязательств.</w:t>
      </w:r>
    </w:p>
    <w:p w:rsidR="003F64E6" w:rsidRDefault="0012139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2.10</w:t>
      </w:r>
      <w:r w:rsidR="008A3715">
        <w:rPr>
          <w:rFonts w:ascii="Times New Roman" w:hAnsi="Times New Roman"/>
          <w:color w:val="000000"/>
          <w:sz w:val="28"/>
        </w:rPr>
        <w:t>. Основаниями для принятия решения об отказе в предоставлении сертификата являются: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</w:t>
      </w:r>
      <w:r w:rsidR="008E343D">
        <w:rPr>
          <w:rFonts w:ascii="Times New Roman" w:hAnsi="Times New Roman"/>
          <w:color w:val="000000"/>
          <w:sz w:val="28"/>
        </w:rPr>
        <w:t>исключение заявителя из списка</w:t>
      </w:r>
      <w:r w:rsidR="00A41BB7">
        <w:rPr>
          <w:rFonts w:ascii="Times New Roman" w:hAnsi="Times New Roman"/>
          <w:color w:val="000000"/>
          <w:sz w:val="28"/>
        </w:rPr>
        <w:t xml:space="preserve"> </w:t>
      </w:r>
      <w:r w:rsidR="004B6F5E">
        <w:rPr>
          <w:rFonts w:ascii="Times New Roman" w:hAnsi="Times New Roman"/>
          <w:sz w:val="28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помещениями;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 несоответствие </w:t>
      </w:r>
      <w:r w:rsidR="006E06E1">
        <w:rPr>
          <w:rFonts w:ascii="Times New Roman" w:hAnsi="Times New Roman"/>
          <w:color w:val="000000"/>
          <w:sz w:val="28"/>
        </w:rPr>
        <w:t>заявителя</w:t>
      </w:r>
      <w:r>
        <w:rPr>
          <w:rFonts w:ascii="Times New Roman" w:hAnsi="Times New Roman"/>
          <w:color w:val="000000"/>
          <w:sz w:val="28"/>
        </w:rPr>
        <w:t xml:space="preserve"> одному из условий, установленных частями 7, 7.1 </w:t>
      </w:r>
      <w:r w:rsidR="006E06E1">
        <w:rPr>
          <w:rFonts w:ascii="Times New Roman" w:hAnsi="Times New Roman"/>
          <w:color w:val="000000"/>
          <w:sz w:val="28"/>
        </w:rPr>
        <w:t xml:space="preserve">статьи 91.10 </w:t>
      </w:r>
      <w:r>
        <w:rPr>
          <w:rFonts w:ascii="Times New Roman" w:hAnsi="Times New Roman"/>
          <w:color w:val="000000"/>
          <w:sz w:val="28"/>
        </w:rPr>
        <w:t>Закона Воронежской области;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 недостоверность сведений, содержащихся в представленных </w:t>
      </w:r>
      <w:r w:rsidR="004F53E5">
        <w:rPr>
          <w:rFonts w:ascii="Times New Roman" w:hAnsi="Times New Roman"/>
          <w:color w:val="000000"/>
          <w:sz w:val="28"/>
        </w:rPr>
        <w:t>заявителем</w:t>
      </w:r>
      <w:r>
        <w:rPr>
          <w:rFonts w:ascii="Times New Roman" w:hAnsi="Times New Roman"/>
          <w:color w:val="000000"/>
          <w:sz w:val="28"/>
        </w:rPr>
        <w:t xml:space="preserve"> документах;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нарушение</w:t>
      </w:r>
      <w:r w:rsidR="000F6823">
        <w:rPr>
          <w:rFonts w:ascii="Times New Roman" w:hAnsi="Times New Roman"/>
          <w:color w:val="000000"/>
          <w:sz w:val="28"/>
        </w:rPr>
        <w:t xml:space="preserve"> сроков представления заявл</w:t>
      </w:r>
      <w:r w:rsidR="005C32DA">
        <w:rPr>
          <w:rFonts w:ascii="Times New Roman" w:hAnsi="Times New Roman"/>
          <w:color w:val="000000"/>
          <w:sz w:val="28"/>
        </w:rPr>
        <w:t>ения и документов, установленного пунктом</w:t>
      </w:r>
      <w:r w:rsidR="000F6823">
        <w:rPr>
          <w:rFonts w:ascii="Times New Roman" w:hAnsi="Times New Roman"/>
          <w:color w:val="000000"/>
          <w:sz w:val="28"/>
        </w:rPr>
        <w:t xml:space="preserve"> 2.4 </w:t>
      </w:r>
      <w:r>
        <w:rPr>
          <w:rFonts w:ascii="Times New Roman" w:hAnsi="Times New Roman"/>
          <w:color w:val="000000"/>
          <w:sz w:val="28"/>
        </w:rPr>
        <w:t>настоящего Порядка;</w:t>
      </w:r>
    </w:p>
    <w:p w:rsidR="003F64E6" w:rsidRPr="001942F4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 w:rsidRPr="006F1F07">
        <w:rPr>
          <w:rFonts w:ascii="Times New Roman" w:hAnsi="Times New Roman"/>
          <w:color w:val="000000" w:themeColor="text1"/>
          <w:sz w:val="28"/>
        </w:rPr>
        <w:lastRenderedPageBreak/>
        <w:t>- </w:t>
      </w:r>
      <w:r w:rsidR="00E81EBB" w:rsidRPr="001942F4">
        <w:rPr>
          <w:rFonts w:ascii="Times New Roman" w:hAnsi="Times New Roman"/>
          <w:sz w:val="28"/>
          <w:szCs w:val="28"/>
        </w:rPr>
        <w:t>непредставлени</w:t>
      </w:r>
      <w:r w:rsidR="00DA6ADF">
        <w:rPr>
          <w:rFonts w:ascii="Times New Roman" w:hAnsi="Times New Roman"/>
          <w:sz w:val="28"/>
          <w:szCs w:val="28"/>
        </w:rPr>
        <w:t>е</w:t>
      </w:r>
      <w:r w:rsidR="00E81EBB" w:rsidRPr="001942F4">
        <w:rPr>
          <w:rFonts w:ascii="Times New Roman" w:hAnsi="Times New Roman"/>
          <w:sz w:val="28"/>
          <w:szCs w:val="28"/>
        </w:rPr>
        <w:t xml:space="preserve"> документов, обязанность по представлению которых возложена на заявителя</w:t>
      </w:r>
      <w:r w:rsidR="0027611D" w:rsidRPr="001942F4">
        <w:rPr>
          <w:rFonts w:ascii="Times New Roman" w:hAnsi="Times New Roman"/>
          <w:sz w:val="28"/>
          <w:szCs w:val="28"/>
        </w:rPr>
        <w:t>.</w:t>
      </w:r>
    </w:p>
    <w:p w:rsidR="004F53E5" w:rsidRDefault="00A07FDB" w:rsidP="002026A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</w:t>
      </w:r>
      <w:r w:rsidR="00145FD1">
        <w:rPr>
          <w:rFonts w:ascii="Times New Roman" w:hAnsi="Times New Roman"/>
          <w:sz w:val="28"/>
        </w:rPr>
        <w:t xml:space="preserve">. Департамент </w:t>
      </w:r>
      <w:r w:rsidR="006E06E1">
        <w:rPr>
          <w:rFonts w:ascii="Times New Roman" w:hAnsi="Times New Roman"/>
          <w:sz w:val="28"/>
        </w:rPr>
        <w:t>не позднее 1 июля</w:t>
      </w:r>
      <w:r w:rsidR="00A41BB7">
        <w:rPr>
          <w:rFonts w:ascii="Times New Roman" w:hAnsi="Times New Roman"/>
          <w:sz w:val="28"/>
        </w:rPr>
        <w:t xml:space="preserve"> </w:t>
      </w:r>
      <w:r w:rsidR="006E06E1">
        <w:rPr>
          <w:rFonts w:ascii="Times New Roman" w:hAnsi="Times New Roman"/>
          <w:sz w:val="28"/>
        </w:rPr>
        <w:t>текущего года:</w:t>
      </w:r>
    </w:p>
    <w:p w:rsidR="003F64E6" w:rsidRDefault="004F53E5" w:rsidP="002026A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 </w:t>
      </w:r>
      <w:r w:rsidR="008A3715">
        <w:rPr>
          <w:rFonts w:ascii="Times New Roman" w:hAnsi="Times New Roman"/>
          <w:sz w:val="28"/>
        </w:rPr>
        <w:t xml:space="preserve">на основании приказов департамента о предоставлении сертификата в пределах лимитов бюджетных обязательств, предусмотренных на указанные цели в бюджете Воронежской области на текущий финансовый год, утверждает приказом департамента с учётом хронологической последовательности нахождения </w:t>
      </w:r>
      <w:r w:rsidR="006964B7">
        <w:rPr>
          <w:rFonts w:ascii="Times New Roman" w:hAnsi="Times New Roman"/>
          <w:color w:val="000000"/>
          <w:sz w:val="28"/>
        </w:rPr>
        <w:t>лиц из числа детей-сирот</w:t>
      </w:r>
      <w:r w:rsidR="008A3715">
        <w:rPr>
          <w:rFonts w:ascii="Times New Roman" w:hAnsi="Times New Roman"/>
          <w:sz w:val="28"/>
        </w:rPr>
        <w:t xml:space="preserve"> в списке, сводный список </w:t>
      </w:r>
      <w:r w:rsidR="008A3715">
        <w:rPr>
          <w:rFonts w:ascii="Times New Roman" w:hAnsi="Times New Roman"/>
          <w:color w:val="000000"/>
          <w:sz w:val="28"/>
        </w:rPr>
        <w:t>лиц из числа детей-сирот</w:t>
      </w:r>
      <w:r w:rsidR="008A3715">
        <w:rPr>
          <w:rFonts w:ascii="Times New Roman" w:hAnsi="Times New Roman"/>
          <w:sz w:val="28"/>
        </w:rPr>
        <w:t>, имеющих право на предоставление сертификата в текущем году (далее - сводный список)</w:t>
      </w:r>
      <w:r w:rsidR="002026A8">
        <w:rPr>
          <w:rFonts w:ascii="Times New Roman" w:hAnsi="Times New Roman"/>
          <w:sz w:val="28"/>
        </w:rPr>
        <w:t xml:space="preserve"> по форме </w:t>
      </w:r>
      <w:r w:rsidR="002026A8" w:rsidRPr="00A624C3">
        <w:rPr>
          <w:rFonts w:ascii="Times New Roman" w:hAnsi="Times New Roman"/>
          <w:sz w:val="28"/>
        </w:rPr>
        <w:t>согласно приложению №</w:t>
      </w:r>
      <w:r w:rsidR="000435EF">
        <w:rPr>
          <w:rFonts w:ascii="Times New Roman" w:hAnsi="Times New Roman"/>
          <w:sz w:val="28"/>
        </w:rPr>
        <w:t> 3</w:t>
      </w:r>
      <w:r w:rsidR="002026A8">
        <w:rPr>
          <w:rFonts w:ascii="Times New Roman" w:hAnsi="Times New Roman"/>
          <w:sz w:val="28"/>
        </w:rPr>
        <w:t>к</w:t>
      </w:r>
      <w:proofErr w:type="gramEnd"/>
      <w:r w:rsidR="002026A8">
        <w:rPr>
          <w:rFonts w:ascii="Times New Roman" w:hAnsi="Times New Roman"/>
          <w:sz w:val="28"/>
        </w:rPr>
        <w:t xml:space="preserve"> настоящему Порядку</w:t>
      </w:r>
      <w:r w:rsidR="008A3715">
        <w:rPr>
          <w:rFonts w:ascii="Times New Roman" w:hAnsi="Times New Roman"/>
          <w:sz w:val="28"/>
        </w:rPr>
        <w:t xml:space="preserve">, в отношении </w:t>
      </w:r>
      <w:proofErr w:type="gramStart"/>
      <w:r w:rsidR="008A3715">
        <w:rPr>
          <w:rFonts w:ascii="Times New Roman" w:hAnsi="Times New Roman"/>
          <w:sz w:val="28"/>
        </w:rPr>
        <w:t>которых</w:t>
      </w:r>
      <w:proofErr w:type="gramEnd"/>
      <w:r w:rsidR="008A3715">
        <w:rPr>
          <w:rFonts w:ascii="Times New Roman" w:hAnsi="Times New Roman"/>
          <w:sz w:val="28"/>
        </w:rPr>
        <w:t xml:space="preserve"> принято решение о предо</w:t>
      </w:r>
      <w:r>
        <w:rPr>
          <w:rFonts w:ascii="Times New Roman" w:hAnsi="Times New Roman"/>
          <w:sz w:val="28"/>
        </w:rPr>
        <w:t>ставлении сертификата;</w:t>
      </w:r>
    </w:p>
    <w:p w:rsidR="004F53E5" w:rsidRDefault="004F53E5" w:rsidP="002026A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направляет сводный список в департамент социальной защиты Воронежской области; </w:t>
      </w:r>
    </w:p>
    <w:p w:rsidR="004F53E5" w:rsidRDefault="004F53E5" w:rsidP="002026A8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направляет выписки из сводного списка в уполномоченные учреждения. </w:t>
      </w:r>
    </w:p>
    <w:p w:rsidR="004879FC" w:rsidRDefault="004879FC" w:rsidP="004879F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D138D5" w:rsidRPr="00D138D5" w:rsidRDefault="00D138D5" w:rsidP="004879FC">
      <w:pPr>
        <w:pStyle w:val="ConsPlusNormal"/>
        <w:spacing w:after="240"/>
        <w:jc w:val="center"/>
        <w:rPr>
          <w:rFonts w:ascii="Times New Roman" w:hAnsi="Times New Roman"/>
          <w:b/>
          <w:sz w:val="28"/>
        </w:rPr>
      </w:pPr>
      <w:r w:rsidRPr="00D138D5">
        <w:rPr>
          <w:rFonts w:ascii="Times New Roman" w:hAnsi="Times New Roman"/>
          <w:b/>
          <w:sz w:val="28"/>
        </w:rPr>
        <w:t>3. Порядок оформления и выдачи сертификата заявителю</w:t>
      </w:r>
    </w:p>
    <w:p w:rsidR="003F64E6" w:rsidRDefault="00D138D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</w:t>
      </w:r>
      <w:r w:rsidR="0081462F">
        <w:rPr>
          <w:rFonts w:ascii="Times New Roman" w:hAnsi="Times New Roman"/>
          <w:sz w:val="28"/>
        </w:rPr>
        <w:t>. Департамент в течение 5 рабочих</w:t>
      </w:r>
      <w:r w:rsidR="008A3715">
        <w:rPr>
          <w:rFonts w:ascii="Times New Roman" w:hAnsi="Times New Roman"/>
          <w:sz w:val="28"/>
        </w:rPr>
        <w:t xml:space="preserve"> дней со дня принятия приказа об утверждении сводного списка </w:t>
      </w:r>
      <w:r>
        <w:rPr>
          <w:rFonts w:ascii="Times New Roman" w:hAnsi="Times New Roman"/>
          <w:sz w:val="28"/>
        </w:rPr>
        <w:t>производит расчёт номинала</w:t>
      </w:r>
      <w:r w:rsidR="0082303B">
        <w:rPr>
          <w:rFonts w:ascii="Times New Roman" w:hAnsi="Times New Roman"/>
          <w:sz w:val="28"/>
        </w:rPr>
        <w:t xml:space="preserve"> сертификата</w:t>
      </w:r>
      <w:r>
        <w:rPr>
          <w:rFonts w:ascii="Times New Roman" w:hAnsi="Times New Roman"/>
          <w:sz w:val="28"/>
        </w:rPr>
        <w:t xml:space="preserve"> и </w:t>
      </w:r>
      <w:r w:rsidR="008A3715">
        <w:rPr>
          <w:rFonts w:ascii="Times New Roman" w:hAnsi="Times New Roman"/>
          <w:sz w:val="28"/>
        </w:rPr>
        <w:t xml:space="preserve">оформляет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заявителей,</w:t>
      </w:r>
      <w:r w:rsidR="008A3715">
        <w:rPr>
          <w:rFonts w:ascii="Times New Roman" w:hAnsi="Times New Roman"/>
          <w:sz w:val="28"/>
        </w:rPr>
        <w:t xml:space="preserve"> состоящих в сводном списке, </w:t>
      </w:r>
      <w:hyperlink w:anchor="P249" w:history="1">
        <w:r w:rsidR="008A3715">
          <w:rPr>
            <w:rFonts w:ascii="Times New Roman" w:hAnsi="Times New Roman"/>
            <w:color w:val="000000"/>
            <w:sz w:val="28"/>
          </w:rPr>
          <w:t>сертификаты</w:t>
        </w:r>
      </w:hyperlink>
      <w:r w:rsidR="00A41BB7">
        <w:t xml:space="preserve"> </w:t>
      </w:r>
      <w:r>
        <w:rPr>
          <w:rFonts w:ascii="Times New Roman" w:hAnsi="Times New Roman"/>
          <w:sz w:val="28"/>
        </w:rPr>
        <w:t xml:space="preserve">по форме согласно </w:t>
      </w:r>
      <w:r w:rsidR="000435EF">
        <w:rPr>
          <w:rFonts w:ascii="Times New Roman" w:hAnsi="Times New Roman"/>
          <w:sz w:val="28"/>
        </w:rPr>
        <w:t>приложению № 4</w:t>
      </w:r>
      <w:r w:rsidR="008A3715">
        <w:rPr>
          <w:rFonts w:ascii="Times New Roman" w:hAnsi="Times New Roman"/>
          <w:sz w:val="28"/>
        </w:rPr>
        <w:t xml:space="preserve"> к настоящему Порядку.</w:t>
      </w:r>
    </w:p>
    <w:p w:rsidR="00D138D5" w:rsidRDefault="00D138D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Номинал сертификата</w:t>
      </w:r>
      <w:r w:rsidRPr="00E86D09">
        <w:rPr>
          <w:rFonts w:ascii="Times New Roman" w:hAnsi="Times New Roman"/>
          <w:sz w:val="28"/>
          <w:szCs w:val="28"/>
        </w:rPr>
        <w:t xml:space="preserve"> рассчитывается </w:t>
      </w:r>
      <w:r>
        <w:rPr>
          <w:rFonts w:ascii="Times New Roman" w:hAnsi="Times New Roman"/>
          <w:sz w:val="28"/>
          <w:szCs w:val="28"/>
        </w:rPr>
        <w:t xml:space="preserve">исходя </w:t>
      </w:r>
      <w:r w:rsidRPr="00E86D09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нормы площади жилого помещения по Воронежской области в размере 42 квадратных метров общей площади жилого помещения и </w:t>
      </w:r>
      <w:r w:rsidRPr="00E86D09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я</w:t>
      </w:r>
      <w:r w:rsidRPr="00E86D09">
        <w:rPr>
          <w:rFonts w:ascii="Times New Roman" w:hAnsi="Times New Roman"/>
          <w:sz w:val="28"/>
          <w:szCs w:val="28"/>
        </w:rPr>
        <w:t xml:space="preserve"> средней рыночной стоимости одного квадратного метра общей площади жилого помещения по Воронежской области, утверждённ</w:t>
      </w:r>
      <w:r w:rsidR="006E06E1">
        <w:rPr>
          <w:rFonts w:ascii="Times New Roman" w:hAnsi="Times New Roman"/>
          <w:sz w:val="28"/>
          <w:szCs w:val="28"/>
        </w:rPr>
        <w:t>ого</w:t>
      </w:r>
      <w:r w:rsidRPr="00E86D09">
        <w:rPr>
          <w:rFonts w:ascii="Times New Roman" w:hAnsi="Times New Roman"/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86D09">
        <w:rPr>
          <w:rFonts w:ascii="Times New Roman" w:hAnsi="Times New Roman"/>
          <w:sz w:val="28"/>
          <w:szCs w:val="28"/>
        </w:rPr>
        <w:t>действующ</w:t>
      </w:r>
      <w:r w:rsidR="006E06E1">
        <w:rPr>
          <w:rFonts w:ascii="Times New Roman" w:hAnsi="Times New Roman"/>
          <w:sz w:val="28"/>
          <w:szCs w:val="28"/>
        </w:rPr>
        <w:t>его</w:t>
      </w:r>
      <w:r w:rsidRPr="00E86D09">
        <w:rPr>
          <w:rFonts w:ascii="Times New Roman" w:hAnsi="Times New Roman"/>
          <w:sz w:val="28"/>
          <w:szCs w:val="28"/>
        </w:rPr>
        <w:t xml:space="preserve"> на дату выдачи сертификата</w:t>
      </w:r>
      <w:r>
        <w:rPr>
          <w:rFonts w:ascii="Times New Roman" w:hAnsi="Times New Roman"/>
          <w:sz w:val="28"/>
          <w:szCs w:val="28"/>
        </w:rPr>
        <w:t>, в соответствии с частью 7.3 статьи 97.10 Закона Воронежской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области. </w:t>
      </w:r>
    </w:p>
    <w:p w:rsidR="00BF7AF2" w:rsidRDefault="00D138D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3.2</w:t>
      </w:r>
      <w:r w:rsidR="008A3715">
        <w:rPr>
          <w:rFonts w:ascii="Times New Roman" w:hAnsi="Times New Roman"/>
          <w:sz w:val="28"/>
        </w:rPr>
        <w:t>. </w:t>
      </w:r>
      <w:r w:rsidR="00BF7AF2">
        <w:rPr>
          <w:rFonts w:ascii="Times New Roman" w:hAnsi="Times New Roman"/>
          <w:sz w:val="28"/>
        </w:rPr>
        <w:t>Департамент в течение 2 рабочих дней со дня оформления сертификата направляет в уполномоченное учреждение</w:t>
      </w:r>
      <w:r w:rsidR="00A41BB7">
        <w:rPr>
          <w:rFonts w:ascii="Times New Roman" w:hAnsi="Times New Roman"/>
          <w:sz w:val="28"/>
        </w:rPr>
        <w:t xml:space="preserve"> </w:t>
      </w:r>
      <w:r w:rsidR="00C9601C">
        <w:rPr>
          <w:rFonts w:ascii="Times New Roman" w:hAnsi="Times New Roman"/>
          <w:sz w:val="28"/>
        </w:rPr>
        <w:t xml:space="preserve">по месту подачи </w:t>
      </w:r>
      <w:r>
        <w:rPr>
          <w:rFonts w:ascii="Times New Roman" w:hAnsi="Times New Roman"/>
          <w:color w:val="000000"/>
          <w:sz w:val="28"/>
        </w:rPr>
        <w:t>заявителями</w:t>
      </w:r>
      <w:r w:rsidR="00C9601C">
        <w:rPr>
          <w:rFonts w:ascii="Times New Roman" w:hAnsi="Times New Roman"/>
          <w:sz w:val="28"/>
        </w:rPr>
        <w:t xml:space="preserve"> заявлений</w:t>
      </w:r>
      <w:r w:rsidR="00BF7AF2">
        <w:rPr>
          <w:rFonts w:ascii="Times New Roman" w:hAnsi="Times New Roman"/>
          <w:sz w:val="28"/>
        </w:rPr>
        <w:t xml:space="preserve"> уведомление о </w:t>
      </w:r>
      <w:r w:rsidR="000E7E53">
        <w:rPr>
          <w:rFonts w:ascii="Times New Roman" w:hAnsi="Times New Roman"/>
          <w:sz w:val="28"/>
        </w:rPr>
        <w:t xml:space="preserve">необходимости </w:t>
      </w:r>
      <w:r w:rsidR="00C9601C">
        <w:rPr>
          <w:rFonts w:ascii="Times New Roman" w:hAnsi="Times New Roman"/>
          <w:sz w:val="28"/>
        </w:rPr>
        <w:t>направить уполномоченного представ</w:t>
      </w:r>
      <w:r w:rsidR="00CA6538">
        <w:rPr>
          <w:rFonts w:ascii="Times New Roman" w:hAnsi="Times New Roman"/>
          <w:sz w:val="28"/>
        </w:rPr>
        <w:t>ителя для получения сертификата</w:t>
      </w:r>
      <w:r w:rsidR="00C9601C">
        <w:rPr>
          <w:rFonts w:ascii="Times New Roman" w:hAnsi="Times New Roman"/>
          <w:sz w:val="28"/>
        </w:rPr>
        <w:t xml:space="preserve">.  </w:t>
      </w:r>
    </w:p>
    <w:p w:rsidR="00CA6538" w:rsidRDefault="00D138D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3.3. </w:t>
      </w:r>
      <w:r w:rsidR="00CA6538">
        <w:rPr>
          <w:rFonts w:ascii="Times New Roman" w:hAnsi="Times New Roman"/>
          <w:sz w:val="28"/>
        </w:rPr>
        <w:t>Уполномо</w:t>
      </w:r>
      <w:r w:rsidR="006E06E1">
        <w:rPr>
          <w:rFonts w:ascii="Times New Roman" w:hAnsi="Times New Roman"/>
          <w:sz w:val="28"/>
        </w:rPr>
        <w:t>ченный представитель в течение 5</w:t>
      </w:r>
      <w:r w:rsidR="00CA6538">
        <w:rPr>
          <w:rFonts w:ascii="Times New Roman" w:hAnsi="Times New Roman"/>
          <w:sz w:val="28"/>
        </w:rPr>
        <w:t xml:space="preserve"> рабочих дней </w:t>
      </w:r>
      <w:proofErr w:type="gramStart"/>
      <w:r w:rsidR="00CA6538">
        <w:rPr>
          <w:rFonts w:ascii="Times New Roman" w:hAnsi="Times New Roman"/>
          <w:sz w:val="28"/>
        </w:rPr>
        <w:t>с даты получения</w:t>
      </w:r>
      <w:proofErr w:type="gramEnd"/>
      <w:r w:rsidR="00CA6538">
        <w:rPr>
          <w:rFonts w:ascii="Times New Roman" w:hAnsi="Times New Roman"/>
          <w:sz w:val="28"/>
        </w:rPr>
        <w:t xml:space="preserve"> уведомления получает сертификат в департаменте</w:t>
      </w:r>
      <w:r w:rsidR="004B6F5E">
        <w:rPr>
          <w:rFonts w:ascii="Times New Roman" w:hAnsi="Times New Roman"/>
          <w:sz w:val="28"/>
        </w:rPr>
        <w:t>,</w:t>
      </w:r>
      <w:r w:rsidR="00CA6538">
        <w:rPr>
          <w:rFonts w:ascii="Times New Roman" w:hAnsi="Times New Roman"/>
          <w:sz w:val="28"/>
        </w:rPr>
        <w:t xml:space="preserve"> расписываясь в журнале выдачи сертификатов по форме, утверждённой приказом департамента.  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Сертификаты выдаются уполномоченными учреждениями </w:t>
      </w:r>
      <w:r w:rsidR="00D138D5">
        <w:rPr>
          <w:rFonts w:ascii="Times New Roman" w:hAnsi="Times New Roman"/>
          <w:color w:val="000000"/>
          <w:sz w:val="28"/>
        </w:rPr>
        <w:t>заявителям</w:t>
      </w:r>
      <w:r w:rsidR="006E06E1">
        <w:rPr>
          <w:rFonts w:ascii="Times New Roman" w:hAnsi="Times New Roman"/>
          <w:sz w:val="28"/>
        </w:rPr>
        <w:t xml:space="preserve"> в срок не позднее 5</w:t>
      </w:r>
      <w:r w:rsidR="00BF7AF2">
        <w:rPr>
          <w:rFonts w:ascii="Times New Roman" w:hAnsi="Times New Roman"/>
          <w:sz w:val="28"/>
        </w:rPr>
        <w:t xml:space="preserve"> рабочих</w:t>
      </w:r>
      <w:r>
        <w:rPr>
          <w:rFonts w:ascii="Times New Roman" w:hAnsi="Times New Roman"/>
          <w:sz w:val="28"/>
        </w:rPr>
        <w:t xml:space="preserve"> дней со дня их получения </w:t>
      </w:r>
      <w:r w:rsidR="006E06E1">
        <w:rPr>
          <w:rFonts w:ascii="Times New Roman" w:hAnsi="Times New Roman"/>
          <w:sz w:val="28"/>
        </w:rPr>
        <w:t>представителем уполномоченного учреждения</w:t>
      </w:r>
      <w:r>
        <w:rPr>
          <w:rFonts w:ascii="Times New Roman" w:hAnsi="Times New Roman"/>
          <w:sz w:val="28"/>
        </w:rPr>
        <w:t xml:space="preserve">. 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Сертификат выдаётся лично </w:t>
      </w:r>
      <w:r w:rsidR="00722B7C">
        <w:rPr>
          <w:rFonts w:ascii="Times New Roman" w:hAnsi="Times New Roman"/>
          <w:color w:val="000000"/>
          <w:sz w:val="28"/>
        </w:rPr>
        <w:t>заявителю</w:t>
      </w:r>
      <w:r>
        <w:rPr>
          <w:rFonts w:ascii="Times New Roman" w:hAnsi="Times New Roman"/>
          <w:color w:val="000000"/>
          <w:sz w:val="28"/>
        </w:rPr>
        <w:t xml:space="preserve"> специалистом </w:t>
      </w:r>
      <w:r>
        <w:rPr>
          <w:rFonts w:ascii="Times New Roman" w:hAnsi="Times New Roman"/>
          <w:sz w:val="28"/>
        </w:rPr>
        <w:t xml:space="preserve">уполномоченного учреждения. </w:t>
      </w:r>
    </w:p>
    <w:p w:rsidR="0081462F" w:rsidRPr="004F455B" w:rsidRDefault="008A3715" w:rsidP="0081462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 w:rsidRPr="00266A7C">
        <w:rPr>
          <w:rFonts w:ascii="Times New Roman" w:hAnsi="Times New Roman"/>
          <w:sz w:val="28"/>
        </w:rPr>
        <w:t xml:space="preserve">При получении сертификата </w:t>
      </w:r>
      <w:r w:rsidR="00D138D5">
        <w:rPr>
          <w:rFonts w:ascii="Times New Roman" w:hAnsi="Times New Roman"/>
          <w:color w:val="000000"/>
          <w:sz w:val="28"/>
        </w:rPr>
        <w:t>заявитель</w:t>
      </w:r>
      <w:r w:rsidRPr="00266A7C">
        <w:rPr>
          <w:rFonts w:ascii="Times New Roman" w:hAnsi="Times New Roman"/>
          <w:sz w:val="28"/>
        </w:rPr>
        <w:t xml:space="preserve"> расписывается и ставит дату получения</w:t>
      </w:r>
      <w:r w:rsidR="0081462F" w:rsidRPr="00266A7C">
        <w:rPr>
          <w:rFonts w:ascii="Times New Roman" w:hAnsi="Times New Roman"/>
          <w:sz w:val="28"/>
        </w:rPr>
        <w:t xml:space="preserve"> сертификата</w:t>
      </w:r>
      <w:r w:rsidR="00C71D7D">
        <w:rPr>
          <w:rFonts w:ascii="Times New Roman" w:hAnsi="Times New Roman"/>
          <w:sz w:val="28"/>
        </w:rPr>
        <w:t xml:space="preserve"> </w:t>
      </w:r>
      <w:r w:rsidR="00BF7AF2">
        <w:rPr>
          <w:rFonts w:ascii="Times New Roman" w:hAnsi="Times New Roman"/>
          <w:sz w:val="28"/>
        </w:rPr>
        <w:t xml:space="preserve">в </w:t>
      </w:r>
      <w:r w:rsidR="00266A7C" w:rsidRPr="00266A7C">
        <w:rPr>
          <w:rFonts w:ascii="Times New Roman" w:hAnsi="Times New Roman"/>
          <w:sz w:val="28"/>
        </w:rPr>
        <w:t>двух экземплярах</w:t>
      </w:r>
      <w:r w:rsidR="00A41BB7">
        <w:rPr>
          <w:rFonts w:ascii="Times New Roman" w:hAnsi="Times New Roman"/>
          <w:sz w:val="28"/>
        </w:rPr>
        <w:t xml:space="preserve"> </w:t>
      </w:r>
      <w:r w:rsidR="0081462F" w:rsidRPr="00266A7C">
        <w:rPr>
          <w:rFonts w:ascii="Times New Roman" w:hAnsi="Times New Roman"/>
          <w:sz w:val="28"/>
        </w:rPr>
        <w:t>ведомости выдачи сертификата лицам из числа детей-сирот, по форме</w:t>
      </w:r>
      <w:r w:rsidR="0081462F" w:rsidRPr="009552F6">
        <w:rPr>
          <w:rFonts w:ascii="Times New Roman" w:hAnsi="Times New Roman"/>
          <w:color w:val="000000" w:themeColor="text1"/>
          <w:sz w:val="28"/>
        </w:rPr>
        <w:t xml:space="preserve"> согласно приложению</w:t>
      </w:r>
      <w:r w:rsidR="009552F6" w:rsidRPr="009552F6">
        <w:rPr>
          <w:rFonts w:ascii="Times New Roman" w:hAnsi="Times New Roman"/>
          <w:color w:val="000000" w:themeColor="text1"/>
          <w:sz w:val="28"/>
        </w:rPr>
        <w:t xml:space="preserve"> № </w:t>
      </w:r>
      <w:r w:rsidR="000435EF">
        <w:rPr>
          <w:rFonts w:ascii="Times New Roman" w:hAnsi="Times New Roman"/>
          <w:color w:val="000000" w:themeColor="text1"/>
          <w:sz w:val="28"/>
        </w:rPr>
        <w:t>5</w:t>
      </w:r>
      <w:r w:rsidR="0081462F" w:rsidRPr="009552F6">
        <w:rPr>
          <w:rFonts w:ascii="Times New Roman" w:hAnsi="Times New Roman"/>
          <w:color w:val="000000" w:themeColor="text1"/>
          <w:sz w:val="28"/>
        </w:rPr>
        <w:t xml:space="preserve"> к настоящему Порядку</w:t>
      </w:r>
      <w:r w:rsidR="00BF7AF2" w:rsidRPr="009552F6">
        <w:rPr>
          <w:rFonts w:ascii="Times New Roman" w:hAnsi="Times New Roman"/>
          <w:color w:val="000000" w:themeColor="text1"/>
          <w:sz w:val="28"/>
        </w:rPr>
        <w:t>.</w:t>
      </w:r>
    </w:p>
    <w:p w:rsidR="003F64E6" w:rsidRDefault="00266A7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экземпляр вед</w:t>
      </w:r>
      <w:r w:rsidR="00A07FDB">
        <w:rPr>
          <w:rFonts w:ascii="Times New Roman" w:hAnsi="Times New Roman"/>
          <w:sz w:val="28"/>
        </w:rPr>
        <w:t>омости хранится в уполномоченном учреждении</w:t>
      </w:r>
      <w:r>
        <w:rPr>
          <w:rFonts w:ascii="Times New Roman" w:hAnsi="Times New Roman"/>
          <w:sz w:val="28"/>
        </w:rPr>
        <w:t xml:space="preserve">, второй </w:t>
      </w:r>
      <w:r w:rsidR="00BF7AF2">
        <w:rPr>
          <w:rFonts w:ascii="Times New Roman" w:hAnsi="Times New Roman"/>
          <w:sz w:val="28"/>
        </w:rPr>
        <w:t>направляется в департамент в течение</w:t>
      </w:r>
      <w:r w:rsidR="006E06E1">
        <w:rPr>
          <w:rFonts w:ascii="Times New Roman" w:hAnsi="Times New Roman"/>
          <w:sz w:val="28"/>
        </w:rPr>
        <w:t xml:space="preserve"> 5</w:t>
      </w:r>
      <w:r w:rsidR="00BF7AF2">
        <w:rPr>
          <w:rFonts w:ascii="Times New Roman" w:hAnsi="Times New Roman"/>
          <w:sz w:val="28"/>
        </w:rPr>
        <w:t xml:space="preserve"> рабочих дней</w:t>
      </w:r>
      <w:r w:rsidR="00C71D7D">
        <w:rPr>
          <w:rFonts w:ascii="Times New Roman" w:hAnsi="Times New Roman"/>
          <w:sz w:val="28"/>
        </w:rPr>
        <w:t xml:space="preserve"> </w:t>
      </w:r>
      <w:r w:rsidR="00BF7AF2">
        <w:rPr>
          <w:rFonts w:ascii="Times New Roman" w:hAnsi="Times New Roman"/>
          <w:sz w:val="28"/>
        </w:rPr>
        <w:t xml:space="preserve">со дня выдачи сертификата. </w:t>
      </w:r>
    </w:p>
    <w:p w:rsidR="003F64E6" w:rsidRDefault="00FF0C2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8A3715">
        <w:rPr>
          <w:rFonts w:ascii="Times New Roman" w:hAnsi="Times New Roman"/>
          <w:sz w:val="28"/>
        </w:rPr>
        <w:t xml:space="preserve">. В случае утраты или порчи сертификата по заявлению в письменной форме </w:t>
      </w:r>
      <w:r w:rsidR="009E138D">
        <w:rPr>
          <w:rFonts w:ascii="Times New Roman" w:hAnsi="Times New Roman"/>
          <w:color w:val="000000"/>
          <w:sz w:val="28"/>
        </w:rPr>
        <w:t>держателя сертификата</w:t>
      </w:r>
      <w:r w:rsidR="00C71D7D">
        <w:rPr>
          <w:rFonts w:ascii="Times New Roman" w:hAnsi="Times New Roman"/>
          <w:color w:val="000000"/>
          <w:sz w:val="28"/>
        </w:rPr>
        <w:t xml:space="preserve"> </w:t>
      </w:r>
      <w:r w:rsidR="008A3715">
        <w:rPr>
          <w:rFonts w:ascii="Times New Roman" w:hAnsi="Times New Roman"/>
          <w:sz w:val="28"/>
        </w:rPr>
        <w:t xml:space="preserve">департаментом в течение 7 </w:t>
      </w:r>
      <w:r w:rsidR="00443EC5">
        <w:rPr>
          <w:rFonts w:ascii="Times New Roman" w:hAnsi="Times New Roman"/>
          <w:sz w:val="28"/>
        </w:rPr>
        <w:t xml:space="preserve">рабочих </w:t>
      </w:r>
      <w:r w:rsidR="008A3715">
        <w:rPr>
          <w:rFonts w:ascii="Times New Roman" w:hAnsi="Times New Roman"/>
          <w:sz w:val="28"/>
        </w:rPr>
        <w:t>дней со дня получения указанного заявления выдаётся дубликат сертификата.</w:t>
      </w:r>
    </w:p>
    <w:p w:rsidR="003F64E6" w:rsidRDefault="003F64E6" w:rsidP="00665F63">
      <w:pPr>
        <w:pStyle w:val="ConsPlusNormal"/>
        <w:jc w:val="both"/>
        <w:rPr>
          <w:rFonts w:ascii="Times New Roman" w:hAnsi="Times New Roman"/>
          <w:sz w:val="28"/>
        </w:rPr>
      </w:pPr>
    </w:p>
    <w:p w:rsidR="003F64E6" w:rsidRDefault="009E138D" w:rsidP="00665F63">
      <w:pPr>
        <w:pStyle w:val="ConsPlusTitle"/>
        <w:spacing w:after="24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8A3715">
        <w:rPr>
          <w:rFonts w:ascii="Times New Roman" w:hAnsi="Times New Roman"/>
          <w:sz w:val="28"/>
        </w:rPr>
        <w:t>. Порядок реализации сертификата</w:t>
      </w:r>
    </w:p>
    <w:p w:rsidR="00FF0C2E" w:rsidRPr="0067491D" w:rsidRDefault="00FF0C2E" w:rsidP="00FF0C2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ab/>
        <w:t>4.1. </w:t>
      </w:r>
      <w:proofErr w:type="gramStart"/>
      <w:r>
        <w:rPr>
          <w:rFonts w:ascii="Times New Roman" w:hAnsi="Times New Roman"/>
          <w:color w:val="000000" w:themeColor="text1"/>
          <w:sz w:val="28"/>
        </w:rPr>
        <w:t xml:space="preserve">Держатель сертификата в пределах срока действия сертификата </w:t>
      </w:r>
      <w:r w:rsidRPr="0067491D">
        <w:rPr>
          <w:rFonts w:ascii="Times New Roman" w:hAnsi="Times New Roman"/>
          <w:color w:val="000000" w:themeColor="text1"/>
          <w:sz w:val="28"/>
        </w:rPr>
        <w:t>имеет право приобрести на первичном или вторичном рынках жилья у физических и юридических лиц жилое помещение</w:t>
      </w:r>
      <w:r>
        <w:rPr>
          <w:rFonts w:ascii="Times New Roman" w:hAnsi="Times New Roman"/>
          <w:color w:val="000000" w:themeColor="text1"/>
          <w:sz w:val="28"/>
        </w:rPr>
        <w:t>,</w:t>
      </w:r>
      <w:r w:rsidRPr="0067491D">
        <w:rPr>
          <w:rFonts w:ascii="Times New Roman" w:hAnsi="Times New Roman"/>
          <w:color w:val="000000" w:themeColor="text1"/>
          <w:sz w:val="28"/>
        </w:rPr>
        <w:t xml:space="preserve"> отвечающее требованиям, установленным </w:t>
      </w:r>
      <w:hyperlink r:id="rId8" w:history="1">
        <w:r w:rsidRPr="0067491D">
          <w:rPr>
            <w:rStyle w:val="a4"/>
            <w:rFonts w:ascii="Times New Roman" w:hAnsi="Times New Roman"/>
            <w:color w:val="000000" w:themeColor="text1"/>
            <w:sz w:val="28"/>
            <w:u w:val="none"/>
          </w:rPr>
          <w:t>статьями 15</w:t>
        </w:r>
      </w:hyperlink>
      <w:r w:rsidRPr="0067491D">
        <w:rPr>
          <w:rFonts w:ascii="Times New Roman" w:hAnsi="Times New Roman"/>
          <w:color w:val="000000" w:themeColor="text1"/>
          <w:sz w:val="28"/>
        </w:rPr>
        <w:t xml:space="preserve"> и </w:t>
      </w:r>
      <w:hyperlink r:id="rId9" w:history="1">
        <w:r w:rsidRPr="0067491D">
          <w:rPr>
            <w:rStyle w:val="a4"/>
            <w:rFonts w:ascii="Times New Roman" w:hAnsi="Times New Roman"/>
            <w:color w:val="000000" w:themeColor="text1"/>
            <w:sz w:val="28"/>
            <w:u w:val="none"/>
          </w:rPr>
          <w:t>16</w:t>
        </w:r>
      </w:hyperlink>
      <w:r w:rsidRPr="0067491D">
        <w:rPr>
          <w:rFonts w:ascii="Times New Roman" w:hAnsi="Times New Roman"/>
          <w:color w:val="000000" w:themeColor="text1"/>
          <w:sz w:val="28"/>
        </w:rPr>
        <w:t xml:space="preserve"> Жилищного кодекса Российской Федерации, благоустроенное применительно к условиям населённого пункта, </w:t>
      </w:r>
      <w:r w:rsidRPr="0067491D">
        <w:rPr>
          <w:rFonts w:ascii="Times New Roman" w:hAnsi="Times New Roman"/>
          <w:color w:val="000000" w:themeColor="text1"/>
          <w:sz w:val="28"/>
        </w:rPr>
        <w:lastRenderedPageBreak/>
        <w:t>выбранного для постоянного проживания</w:t>
      </w:r>
      <w:r>
        <w:rPr>
          <w:rFonts w:ascii="Times New Roman" w:hAnsi="Times New Roman"/>
          <w:color w:val="000000" w:themeColor="text1"/>
          <w:sz w:val="28"/>
        </w:rPr>
        <w:t>,</w:t>
      </w:r>
      <w:r w:rsidRPr="0067491D">
        <w:rPr>
          <w:rFonts w:ascii="Times New Roman" w:hAnsi="Times New Roman"/>
          <w:color w:val="000000" w:themeColor="text1"/>
          <w:sz w:val="28"/>
        </w:rPr>
        <w:t xml:space="preserve"> путём заключения договора </w:t>
      </w:r>
      <w:r>
        <w:rPr>
          <w:rFonts w:ascii="Times New Roman" w:hAnsi="Times New Roman"/>
          <w:color w:val="000000" w:themeColor="text1"/>
          <w:sz w:val="28"/>
        </w:rPr>
        <w:t>купли-продажи жилого помещения.</w:t>
      </w:r>
      <w:proofErr w:type="gramEnd"/>
    </w:p>
    <w:p w:rsidR="00FF0C2E" w:rsidRDefault="00FF0C2E" w:rsidP="00FF0C2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8E343D">
        <w:rPr>
          <w:rFonts w:ascii="Times New Roman" w:hAnsi="Times New Roman"/>
          <w:color w:val="000000" w:themeColor="text1"/>
          <w:sz w:val="28"/>
        </w:rPr>
        <w:t>Держатель сертификата вправе использовать собственные средства, средства (часть средств) материнского (семейного) капитала</w:t>
      </w:r>
      <w:r>
        <w:rPr>
          <w:rFonts w:ascii="Times New Roman" w:hAnsi="Times New Roman"/>
          <w:color w:val="000000"/>
          <w:sz w:val="28"/>
        </w:rPr>
        <w:t xml:space="preserve">, средства (часть средств) регионального материнского (семейного) капитала, заёмные средства на приобретение жилого помещения с использованием сертификата. </w:t>
      </w:r>
      <w:proofErr w:type="gramEnd"/>
    </w:p>
    <w:p w:rsidR="00FF0C2E" w:rsidRDefault="00FF0C2E" w:rsidP="00FF0C2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При приобретении жилого помещения с использованием </w:t>
      </w:r>
      <w:r w:rsidR="008C55A2">
        <w:rPr>
          <w:rFonts w:ascii="Times New Roman" w:hAnsi="Times New Roman"/>
          <w:color w:val="000000"/>
          <w:sz w:val="28"/>
        </w:rPr>
        <w:t xml:space="preserve">собственных средств, заёмных средств, </w:t>
      </w:r>
      <w:r>
        <w:rPr>
          <w:rFonts w:ascii="Times New Roman" w:hAnsi="Times New Roman"/>
          <w:color w:val="000000"/>
          <w:sz w:val="28"/>
        </w:rPr>
        <w:t xml:space="preserve">средств (части средств) материнского (семейного) капитала, средств (части средств) регионального материнского (семейного) капитала держатель сертификата </w:t>
      </w:r>
      <w:r w:rsidR="008C55A2">
        <w:rPr>
          <w:rFonts w:ascii="Times New Roman" w:hAnsi="Times New Roman"/>
          <w:color w:val="000000"/>
          <w:sz w:val="28"/>
        </w:rPr>
        <w:t>вправе приобрести</w:t>
      </w:r>
      <w:r>
        <w:rPr>
          <w:rFonts w:ascii="Times New Roman" w:hAnsi="Times New Roman"/>
          <w:color w:val="000000"/>
          <w:sz w:val="28"/>
        </w:rPr>
        <w:t xml:space="preserve"> жилое помещение в общую долевую собственность всех членов семьи, при этом общая площадь приобретаемого жилого помещения должна составлять не менее учётной нормы площади жилого помещения установленной органом местного самоуправления для соответствующего муниципального образования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 расчёте на держателя сертификата и членов его семьи. </w:t>
      </w:r>
    </w:p>
    <w:p w:rsidR="003F64E6" w:rsidRDefault="000435E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bookmarkStart w:id="4" w:name="P95"/>
      <w:bookmarkEnd w:id="4"/>
      <w:r>
        <w:rPr>
          <w:rFonts w:ascii="Times New Roman" w:hAnsi="Times New Roman"/>
          <w:sz w:val="28"/>
        </w:rPr>
        <w:t>4</w:t>
      </w:r>
      <w:r w:rsidR="00FF0C2E">
        <w:rPr>
          <w:rFonts w:ascii="Times New Roman" w:hAnsi="Times New Roman"/>
          <w:sz w:val="28"/>
        </w:rPr>
        <w:t>.2</w:t>
      </w:r>
      <w:r w:rsidR="008A3715">
        <w:rPr>
          <w:rFonts w:ascii="Times New Roman" w:hAnsi="Times New Roman"/>
          <w:sz w:val="28"/>
        </w:rPr>
        <w:t xml:space="preserve">. В целях реализации сертификата </w:t>
      </w:r>
      <w:r w:rsidR="00722B7C">
        <w:rPr>
          <w:rFonts w:ascii="Times New Roman" w:hAnsi="Times New Roman"/>
          <w:color w:val="000000"/>
          <w:sz w:val="28"/>
        </w:rPr>
        <w:t>держатель сертификата</w:t>
      </w:r>
      <w:r w:rsidR="008A3715">
        <w:rPr>
          <w:rFonts w:ascii="Times New Roman" w:hAnsi="Times New Roman"/>
          <w:sz w:val="28"/>
        </w:rPr>
        <w:t xml:space="preserve"> (его представитель), в пределах срока действия сертификата</w:t>
      </w:r>
      <w:r w:rsidR="00270A83">
        <w:rPr>
          <w:rFonts w:ascii="Times New Roman" w:hAnsi="Times New Roman"/>
          <w:sz w:val="28"/>
        </w:rPr>
        <w:t>, но не позднее 15</w:t>
      </w:r>
      <w:r w:rsidR="008559B3">
        <w:rPr>
          <w:rFonts w:ascii="Times New Roman" w:hAnsi="Times New Roman"/>
          <w:sz w:val="28"/>
        </w:rPr>
        <w:t xml:space="preserve"> декабря года выдачи сертификата,</w:t>
      </w:r>
      <w:r w:rsidR="008A3715">
        <w:rPr>
          <w:rFonts w:ascii="Times New Roman" w:hAnsi="Times New Roman"/>
          <w:sz w:val="28"/>
        </w:rPr>
        <w:t xml:space="preserve"> представляет в уполномоченное учреждение следующие документы: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сертификат;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документ, удостоверяющий личность </w:t>
      </w:r>
      <w:r w:rsidR="00722B7C">
        <w:rPr>
          <w:rFonts w:ascii="Times New Roman" w:hAnsi="Times New Roman"/>
          <w:color w:val="000000"/>
          <w:sz w:val="28"/>
        </w:rPr>
        <w:t>держателя сертификата</w:t>
      </w:r>
      <w:r>
        <w:rPr>
          <w:rFonts w:ascii="Times New Roman" w:hAnsi="Times New Roman"/>
          <w:sz w:val="28"/>
        </w:rPr>
        <w:t>;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- документ, удостоверяющий личность представителя </w:t>
      </w:r>
      <w:r w:rsidR="00722B7C">
        <w:rPr>
          <w:rFonts w:ascii="Times New Roman" w:hAnsi="Times New Roman"/>
          <w:color w:val="000000"/>
          <w:sz w:val="28"/>
        </w:rPr>
        <w:t>держателя сертификата</w:t>
      </w:r>
      <w:r>
        <w:rPr>
          <w:rFonts w:ascii="Times New Roman" w:hAnsi="Times New Roman"/>
          <w:sz w:val="28"/>
        </w:rPr>
        <w:t xml:space="preserve">, действующего по доверенности, и документ, подтверждающий полномочия представителя </w:t>
      </w:r>
      <w:r w:rsidR="00722B7C">
        <w:rPr>
          <w:rFonts w:ascii="Times New Roman" w:hAnsi="Times New Roman"/>
          <w:color w:val="000000"/>
          <w:sz w:val="28"/>
        </w:rPr>
        <w:t>держателя сертификата</w:t>
      </w:r>
      <w:r>
        <w:rPr>
          <w:rFonts w:ascii="Times New Roman" w:hAnsi="Times New Roman"/>
          <w:color w:val="000000"/>
          <w:sz w:val="28"/>
        </w:rPr>
        <w:t xml:space="preserve">, действующего по доверенности (в случае представления документов представителем </w:t>
      </w:r>
      <w:r w:rsidR="00722B7C">
        <w:rPr>
          <w:rFonts w:ascii="Times New Roman" w:hAnsi="Times New Roman"/>
          <w:color w:val="000000"/>
          <w:sz w:val="28"/>
        </w:rPr>
        <w:t>держателя сертификата</w:t>
      </w:r>
      <w:r>
        <w:rPr>
          <w:rFonts w:ascii="Times New Roman" w:hAnsi="Times New Roman"/>
          <w:color w:val="000000"/>
          <w:sz w:val="28"/>
        </w:rPr>
        <w:t>);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 договор купли-продажи жилого помещения, переход права </w:t>
      </w:r>
      <w:proofErr w:type="gramStart"/>
      <w:r>
        <w:rPr>
          <w:rFonts w:ascii="Times New Roman" w:hAnsi="Times New Roman"/>
          <w:color w:val="000000"/>
          <w:sz w:val="28"/>
        </w:rPr>
        <w:t>собственности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которому зарегистрирован территориальным органом Федеральной службы государственной регистрации, кадастра и картографии по </w:t>
      </w:r>
      <w:r w:rsidR="003873CC">
        <w:rPr>
          <w:rFonts w:ascii="Times New Roman" w:hAnsi="Times New Roman"/>
          <w:color w:val="000000"/>
          <w:sz w:val="28"/>
        </w:rPr>
        <w:t>Воронежской</w:t>
      </w:r>
      <w:r>
        <w:rPr>
          <w:rFonts w:ascii="Times New Roman" w:hAnsi="Times New Roman"/>
          <w:color w:val="000000"/>
          <w:sz w:val="28"/>
        </w:rPr>
        <w:t xml:space="preserve"> области в соответствии с законодательством </w:t>
      </w:r>
      <w:r>
        <w:rPr>
          <w:rFonts w:ascii="Times New Roman" w:hAnsi="Times New Roman"/>
          <w:sz w:val="28"/>
        </w:rPr>
        <w:t xml:space="preserve">Российской </w:t>
      </w:r>
      <w:r>
        <w:rPr>
          <w:rFonts w:ascii="Times New Roman" w:hAnsi="Times New Roman"/>
          <w:sz w:val="28"/>
        </w:rPr>
        <w:lastRenderedPageBreak/>
        <w:t xml:space="preserve">Федерации (с указанием </w:t>
      </w:r>
      <w:r w:rsidR="00270A83">
        <w:rPr>
          <w:rFonts w:ascii="Times New Roman" w:hAnsi="Times New Roman"/>
          <w:sz w:val="28"/>
        </w:rPr>
        <w:t>банковского</w:t>
      </w:r>
      <w:r>
        <w:rPr>
          <w:rFonts w:ascii="Times New Roman" w:hAnsi="Times New Roman"/>
          <w:sz w:val="28"/>
        </w:rPr>
        <w:t xml:space="preserve"> счета продавца жилого помещения и банковских реквизитов - БИК, КПП, ИНН, корреспондентский счёт);</w:t>
      </w:r>
    </w:p>
    <w:p w:rsidR="00A05C64" w:rsidRPr="00A05C64" w:rsidRDefault="00A05C64" w:rsidP="00A05C6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 w:rsidRPr="00A05C6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 </w:t>
      </w:r>
      <w:r w:rsidRPr="00A05C64">
        <w:rPr>
          <w:rFonts w:ascii="Times New Roman" w:hAnsi="Times New Roman"/>
          <w:sz w:val="28"/>
        </w:rPr>
        <w:t xml:space="preserve">отчёт об оценке рыночной стоимости </w:t>
      </w:r>
      <w:r w:rsidR="00E563B8">
        <w:rPr>
          <w:rFonts w:ascii="Times New Roman" w:hAnsi="Times New Roman"/>
          <w:sz w:val="28"/>
        </w:rPr>
        <w:t xml:space="preserve">приобретаемого жилого помещения, </w:t>
      </w:r>
      <w:r w:rsidRPr="00A05C64">
        <w:rPr>
          <w:rFonts w:ascii="Times New Roman" w:hAnsi="Times New Roman"/>
          <w:sz w:val="28"/>
        </w:rPr>
        <w:t xml:space="preserve">составленный в соответствии с </w:t>
      </w:r>
      <w:hyperlink r:id="rId10" w:history="1">
        <w:r w:rsidRPr="00A05C64">
          <w:rPr>
            <w:rStyle w:val="a4"/>
            <w:rFonts w:ascii="Times New Roman" w:hAnsi="Times New Roman"/>
            <w:color w:val="000000" w:themeColor="text1"/>
            <w:sz w:val="28"/>
            <w:u w:val="none"/>
          </w:rPr>
          <w:t>законодательством</w:t>
        </w:r>
      </w:hyperlink>
      <w:r w:rsidR="00C71D7D">
        <w:t xml:space="preserve"> </w:t>
      </w:r>
      <w:r w:rsidRPr="00A05C64">
        <w:rPr>
          <w:rFonts w:ascii="Times New Roman" w:hAnsi="Times New Roman"/>
          <w:sz w:val="28"/>
        </w:rPr>
        <w:t>Российской Федерации об оценочной деятельности;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доверенность (представляется в случае, если от имен</w:t>
      </w:r>
      <w:r w:rsidR="00FF0C2E">
        <w:rPr>
          <w:rFonts w:ascii="Times New Roman" w:hAnsi="Times New Roman"/>
          <w:sz w:val="28"/>
        </w:rPr>
        <w:t>и какой-либо из сторон договора</w:t>
      </w:r>
      <w:r>
        <w:rPr>
          <w:rFonts w:ascii="Times New Roman" w:hAnsi="Times New Roman"/>
          <w:sz w:val="28"/>
        </w:rPr>
        <w:t xml:space="preserve"> выступает доверенное лицо).</w:t>
      </w:r>
    </w:p>
    <w:p w:rsidR="000435EF" w:rsidRDefault="000435E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5 рабочих дней со дня </w:t>
      </w:r>
      <w:r w:rsidR="00FF0C2E">
        <w:rPr>
          <w:rFonts w:ascii="Times New Roman" w:hAnsi="Times New Roman"/>
          <w:sz w:val="28"/>
        </w:rPr>
        <w:t>приёма</w:t>
      </w:r>
      <w:r>
        <w:rPr>
          <w:rFonts w:ascii="Times New Roman" w:hAnsi="Times New Roman"/>
          <w:sz w:val="28"/>
        </w:rPr>
        <w:t xml:space="preserve"> документов, указанных в </w:t>
      </w:r>
      <w:r w:rsidR="00FF0C2E">
        <w:rPr>
          <w:rFonts w:ascii="Times New Roman" w:hAnsi="Times New Roman"/>
          <w:sz w:val="28"/>
        </w:rPr>
        <w:t>пункте 4.2</w:t>
      </w:r>
      <w:r>
        <w:rPr>
          <w:rFonts w:ascii="Times New Roman" w:hAnsi="Times New Roman"/>
          <w:sz w:val="28"/>
        </w:rPr>
        <w:t xml:space="preserve"> настоящего Порядка, уполномоченное учреждение передаёт документы в департамент. </w:t>
      </w:r>
    </w:p>
    <w:p w:rsidR="0067491D" w:rsidRDefault="00FF0C2E" w:rsidP="0067491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bookmarkStart w:id="5" w:name="P102"/>
      <w:bookmarkStart w:id="6" w:name="P105"/>
      <w:bookmarkStart w:id="7" w:name="P108"/>
      <w:bookmarkEnd w:id="5"/>
      <w:bookmarkEnd w:id="6"/>
      <w:bookmarkEnd w:id="7"/>
      <w:r>
        <w:rPr>
          <w:rFonts w:ascii="Times New Roman" w:hAnsi="Times New Roman"/>
          <w:sz w:val="28"/>
        </w:rPr>
        <w:t>4.3</w:t>
      </w:r>
      <w:r w:rsidR="007A260D">
        <w:rPr>
          <w:rFonts w:ascii="Times New Roman" w:hAnsi="Times New Roman"/>
          <w:sz w:val="28"/>
        </w:rPr>
        <w:t>. Департамент в течение 10</w:t>
      </w:r>
      <w:r w:rsidR="00E75917">
        <w:rPr>
          <w:rFonts w:ascii="Times New Roman" w:hAnsi="Times New Roman"/>
          <w:sz w:val="28"/>
        </w:rPr>
        <w:t xml:space="preserve"> рабочих</w:t>
      </w:r>
      <w:r w:rsidR="008A3715">
        <w:rPr>
          <w:rFonts w:ascii="Times New Roman" w:hAnsi="Times New Roman"/>
          <w:sz w:val="28"/>
        </w:rPr>
        <w:t xml:space="preserve"> дней со дня </w:t>
      </w:r>
      <w:r w:rsidR="000435EF">
        <w:rPr>
          <w:rFonts w:ascii="Times New Roman" w:hAnsi="Times New Roman"/>
          <w:sz w:val="28"/>
        </w:rPr>
        <w:t>поступления из уполномоченного учреждения документов</w:t>
      </w:r>
      <w:r w:rsidR="008A3715">
        <w:rPr>
          <w:rFonts w:ascii="Times New Roman" w:hAnsi="Times New Roman"/>
          <w:sz w:val="28"/>
        </w:rPr>
        <w:t xml:space="preserve">, указанных </w:t>
      </w:r>
      <w:r w:rsidR="00BC1727">
        <w:rPr>
          <w:rFonts w:ascii="Times New Roman" w:hAnsi="Times New Roman"/>
          <w:color w:val="000000"/>
          <w:sz w:val="28"/>
        </w:rPr>
        <w:t xml:space="preserve">в </w:t>
      </w:r>
      <w:r w:rsidR="00BC1727" w:rsidRPr="000435EF">
        <w:rPr>
          <w:rFonts w:ascii="Times New Roman" w:hAnsi="Times New Roman"/>
          <w:color w:val="000000" w:themeColor="text1"/>
          <w:sz w:val="28"/>
        </w:rPr>
        <w:t>пункт</w:t>
      </w:r>
      <w:r w:rsidR="000435EF" w:rsidRPr="000435EF">
        <w:rPr>
          <w:rFonts w:ascii="Times New Roman" w:hAnsi="Times New Roman"/>
          <w:color w:val="000000" w:themeColor="text1"/>
          <w:sz w:val="28"/>
        </w:rPr>
        <w:t>е</w:t>
      </w:r>
      <w:proofErr w:type="gramStart"/>
      <w:r>
        <w:rPr>
          <w:rFonts w:ascii="Times New Roman" w:hAnsi="Times New Roman"/>
          <w:color w:val="000000" w:themeColor="text1"/>
          <w:sz w:val="28"/>
        </w:rPr>
        <w:t>4</w:t>
      </w:r>
      <w:proofErr w:type="gramEnd"/>
      <w:r>
        <w:rPr>
          <w:rFonts w:ascii="Times New Roman" w:hAnsi="Times New Roman"/>
          <w:color w:val="000000" w:themeColor="text1"/>
          <w:sz w:val="28"/>
        </w:rPr>
        <w:t>.2</w:t>
      </w:r>
      <w:r w:rsidR="008A3715">
        <w:rPr>
          <w:rFonts w:ascii="Times New Roman" w:hAnsi="Times New Roman"/>
          <w:color w:val="000000"/>
          <w:sz w:val="28"/>
        </w:rPr>
        <w:t xml:space="preserve">настоящего </w:t>
      </w:r>
      <w:r w:rsidR="008A3715">
        <w:rPr>
          <w:rFonts w:ascii="Times New Roman" w:hAnsi="Times New Roman"/>
          <w:sz w:val="28"/>
        </w:rPr>
        <w:t xml:space="preserve">Порядка, </w:t>
      </w:r>
      <w:r w:rsidR="007A260D">
        <w:rPr>
          <w:rFonts w:ascii="Times New Roman" w:hAnsi="Times New Roman"/>
          <w:sz w:val="28"/>
        </w:rPr>
        <w:t xml:space="preserve">рассматривает их и в случае соответствия </w:t>
      </w:r>
      <w:r w:rsidR="0067491D">
        <w:rPr>
          <w:rFonts w:ascii="Times New Roman" w:hAnsi="Times New Roman"/>
          <w:sz w:val="28"/>
        </w:rPr>
        <w:t xml:space="preserve">требованиям настоящего Порядка перечисляет средства, предусмотренные сертификатом, в безналичной форме на счёт продавца жилого помещения. </w:t>
      </w:r>
    </w:p>
    <w:p w:rsidR="003F64E6" w:rsidRDefault="00FF0C2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bookmarkStart w:id="8" w:name="P109"/>
      <w:bookmarkEnd w:id="8"/>
      <w:r>
        <w:rPr>
          <w:rFonts w:ascii="Times New Roman" w:hAnsi="Times New Roman"/>
          <w:sz w:val="28"/>
        </w:rPr>
        <w:t>4.4</w:t>
      </w:r>
      <w:r w:rsidR="008A3715">
        <w:rPr>
          <w:rFonts w:ascii="Times New Roman" w:hAnsi="Times New Roman"/>
          <w:sz w:val="28"/>
        </w:rPr>
        <w:t xml:space="preserve">. Основаниями для </w:t>
      </w:r>
      <w:r w:rsidR="0067491D">
        <w:rPr>
          <w:rFonts w:ascii="Times New Roman" w:hAnsi="Times New Roman"/>
          <w:sz w:val="28"/>
        </w:rPr>
        <w:t>отказа</w:t>
      </w:r>
      <w:r w:rsidR="008A3715">
        <w:rPr>
          <w:rFonts w:ascii="Times New Roman" w:hAnsi="Times New Roman"/>
          <w:sz w:val="28"/>
        </w:rPr>
        <w:t xml:space="preserve"> в перечислении средств, предусмотренных сертификатом, являются: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несоблюдение требования, установленного частью 7.4 статьи 97.10 Закона Воронежской области;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представление документов, оформленных с нарушением законодательства </w:t>
      </w:r>
      <w:r w:rsidR="002E7365">
        <w:rPr>
          <w:rFonts w:ascii="Times New Roman" w:hAnsi="Times New Roman"/>
          <w:sz w:val="28"/>
        </w:rPr>
        <w:t>Российской Федерации и (или) настоящего Порядка;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представление документов, содержащих недостов</w:t>
      </w:r>
      <w:r w:rsidR="002E7365">
        <w:rPr>
          <w:rFonts w:ascii="Times New Roman" w:hAnsi="Times New Roman"/>
          <w:sz w:val="28"/>
        </w:rPr>
        <w:t>ерные и (или) неполные сведения;</w:t>
      </w:r>
    </w:p>
    <w:p w:rsidR="002E7365" w:rsidRDefault="002E736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не предоставление документов, предусмотренных настоящим Порядком; </w:t>
      </w:r>
    </w:p>
    <w:p w:rsidR="003F64E6" w:rsidRDefault="008A371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- представление документов, из которых следует, что сделка по приобретению жилого помещения была совершена после истечения срока действия </w:t>
      </w:r>
      <w:r>
        <w:rPr>
          <w:rFonts w:ascii="Times New Roman" w:hAnsi="Times New Roman"/>
          <w:color w:val="000000"/>
          <w:sz w:val="28"/>
        </w:rPr>
        <w:t xml:space="preserve">сертификата или после смерти </w:t>
      </w:r>
      <w:r w:rsidR="00722B7C">
        <w:rPr>
          <w:rFonts w:ascii="Times New Roman" w:hAnsi="Times New Roman"/>
          <w:color w:val="000000"/>
          <w:sz w:val="28"/>
        </w:rPr>
        <w:t xml:space="preserve">держателя сертификата. </w:t>
      </w:r>
    </w:p>
    <w:p w:rsidR="003F64E6" w:rsidRDefault="00FF0C2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4.5</w:t>
      </w:r>
      <w:r w:rsidR="008A3715">
        <w:rPr>
          <w:rFonts w:ascii="Times New Roman" w:hAnsi="Times New Roman"/>
          <w:color w:val="000000"/>
          <w:sz w:val="28"/>
        </w:rPr>
        <w:t xml:space="preserve">. В случае </w:t>
      </w:r>
      <w:r w:rsidR="0067491D">
        <w:rPr>
          <w:rFonts w:ascii="Times New Roman" w:hAnsi="Times New Roman"/>
          <w:color w:val="000000"/>
          <w:sz w:val="28"/>
        </w:rPr>
        <w:t>отказа</w:t>
      </w:r>
      <w:r w:rsidR="008A3715">
        <w:rPr>
          <w:rFonts w:ascii="Times New Roman" w:hAnsi="Times New Roman"/>
          <w:color w:val="000000"/>
          <w:sz w:val="28"/>
        </w:rPr>
        <w:t xml:space="preserve"> в перечислении </w:t>
      </w:r>
      <w:r w:rsidR="00BC1727">
        <w:rPr>
          <w:rFonts w:ascii="Times New Roman" w:hAnsi="Times New Roman"/>
          <w:color w:val="000000"/>
          <w:sz w:val="28"/>
        </w:rPr>
        <w:t>средств,</w:t>
      </w:r>
      <w:r w:rsidR="008A3715">
        <w:rPr>
          <w:rFonts w:ascii="Times New Roman" w:hAnsi="Times New Roman"/>
          <w:color w:val="000000"/>
          <w:sz w:val="28"/>
        </w:rPr>
        <w:t xml:space="preserve"> предусмотренных сертификатом</w:t>
      </w:r>
      <w:r w:rsidR="007A260D">
        <w:rPr>
          <w:rFonts w:ascii="Times New Roman" w:hAnsi="Times New Roman"/>
          <w:color w:val="000000"/>
          <w:sz w:val="28"/>
        </w:rPr>
        <w:t>,</w:t>
      </w:r>
      <w:r w:rsidR="008A3715">
        <w:rPr>
          <w:rFonts w:ascii="Times New Roman" w:hAnsi="Times New Roman"/>
          <w:color w:val="000000"/>
          <w:sz w:val="28"/>
        </w:rPr>
        <w:t xml:space="preserve"> в течение 3 </w:t>
      </w:r>
      <w:r w:rsidR="00E75917">
        <w:rPr>
          <w:rFonts w:ascii="Times New Roman" w:hAnsi="Times New Roman"/>
          <w:color w:val="000000"/>
          <w:sz w:val="28"/>
        </w:rPr>
        <w:t xml:space="preserve">рабочих </w:t>
      </w:r>
      <w:r w:rsidR="008A3715">
        <w:rPr>
          <w:rFonts w:ascii="Times New Roman" w:hAnsi="Times New Roman"/>
          <w:color w:val="000000"/>
          <w:sz w:val="28"/>
        </w:rPr>
        <w:t xml:space="preserve">дней </w:t>
      </w:r>
      <w:r w:rsidR="00A81386">
        <w:rPr>
          <w:rFonts w:ascii="Times New Roman" w:hAnsi="Times New Roman"/>
          <w:color w:val="000000"/>
          <w:sz w:val="28"/>
        </w:rPr>
        <w:t>департамент</w:t>
      </w:r>
      <w:r w:rsidR="008A3715">
        <w:rPr>
          <w:rFonts w:ascii="Times New Roman" w:hAnsi="Times New Roman"/>
          <w:color w:val="000000"/>
          <w:sz w:val="28"/>
        </w:rPr>
        <w:t xml:space="preserve"> уведомляет</w:t>
      </w:r>
      <w:r w:rsidR="008A3715">
        <w:rPr>
          <w:rFonts w:ascii="Times New Roman" w:hAnsi="Times New Roman"/>
          <w:sz w:val="28"/>
        </w:rPr>
        <w:t xml:space="preserve"> о</w:t>
      </w:r>
      <w:r w:rsidR="0067491D">
        <w:rPr>
          <w:rFonts w:ascii="Times New Roman" w:hAnsi="Times New Roman"/>
          <w:sz w:val="28"/>
        </w:rPr>
        <w:t>б это</w:t>
      </w:r>
      <w:r w:rsidR="002E7365">
        <w:rPr>
          <w:rFonts w:ascii="Times New Roman" w:hAnsi="Times New Roman"/>
          <w:sz w:val="28"/>
        </w:rPr>
        <w:t>м</w:t>
      </w:r>
      <w:r w:rsidR="00C71D7D">
        <w:rPr>
          <w:rFonts w:ascii="Times New Roman" w:hAnsi="Times New Roman"/>
          <w:sz w:val="28"/>
        </w:rPr>
        <w:t xml:space="preserve"> </w:t>
      </w:r>
      <w:r w:rsidR="0067491D">
        <w:rPr>
          <w:rFonts w:ascii="Times New Roman" w:hAnsi="Times New Roman"/>
          <w:color w:val="000000"/>
          <w:sz w:val="28"/>
        </w:rPr>
        <w:lastRenderedPageBreak/>
        <w:t>держателя сертификата</w:t>
      </w:r>
      <w:r w:rsidR="008A3715">
        <w:rPr>
          <w:rFonts w:ascii="Times New Roman" w:hAnsi="Times New Roman"/>
          <w:sz w:val="28"/>
        </w:rPr>
        <w:t xml:space="preserve">. В уведомлении </w:t>
      </w:r>
      <w:r w:rsidR="0067491D">
        <w:rPr>
          <w:rFonts w:ascii="Times New Roman" w:hAnsi="Times New Roman"/>
          <w:sz w:val="28"/>
        </w:rPr>
        <w:t>указываются основания</w:t>
      </w:r>
      <w:r w:rsidR="00C71D7D">
        <w:rPr>
          <w:rFonts w:ascii="Times New Roman" w:hAnsi="Times New Roman"/>
          <w:sz w:val="28"/>
        </w:rPr>
        <w:t xml:space="preserve"> </w:t>
      </w:r>
      <w:r w:rsidR="0067491D">
        <w:rPr>
          <w:rFonts w:ascii="Times New Roman" w:hAnsi="Times New Roman"/>
          <w:sz w:val="28"/>
        </w:rPr>
        <w:t xml:space="preserve">для </w:t>
      </w:r>
      <w:r w:rsidR="008A3715">
        <w:rPr>
          <w:rFonts w:ascii="Times New Roman" w:hAnsi="Times New Roman"/>
          <w:sz w:val="28"/>
        </w:rPr>
        <w:t>отказа.</w:t>
      </w:r>
    </w:p>
    <w:p w:rsidR="003F64E6" w:rsidRDefault="0067491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F0C2E">
        <w:rPr>
          <w:rFonts w:ascii="Times New Roman" w:hAnsi="Times New Roman"/>
          <w:sz w:val="28"/>
        </w:rPr>
        <w:t>.6</w:t>
      </w:r>
      <w:r w:rsidR="008A3715">
        <w:rPr>
          <w:rFonts w:ascii="Times New Roman" w:hAnsi="Times New Roman"/>
          <w:sz w:val="28"/>
        </w:rPr>
        <w:t>. </w:t>
      </w:r>
      <w:proofErr w:type="gramStart"/>
      <w:r w:rsidR="008A3715">
        <w:rPr>
          <w:rFonts w:ascii="Times New Roman" w:hAnsi="Times New Roman"/>
          <w:color w:val="000000"/>
          <w:sz w:val="28"/>
        </w:rPr>
        <w:t xml:space="preserve">Лицо из числа детей-сирот, </w:t>
      </w:r>
      <w:r w:rsidR="008A3715">
        <w:rPr>
          <w:rFonts w:ascii="Times New Roman" w:hAnsi="Times New Roman"/>
          <w:sz w:val="28"/>
        </w:rPr>
        <w:t>реализовавшее право на предоставление дополнительно</w:t>
      </w:r>
      <w:r w:rsidR="004D51C9">
        <w:rPr>
          <w:rFonts w:ascii="Times New Roman" w:hAnsi="Times New Roman"/>
          <w:sz w:val="28"/>
        </w:rPr>
        <w:t>й</w:t>
      </w:r>
      <w:r w:rsidR="008A3715">
        <w:rPr>
          <w:rFonts w:ascii="Times New Roman" w:hAnsi="Times New Roman"/>
          <w:sz w:val="28"/>
        </w:rPr>
        <w:t xml:space="preserve"> меры социальной поддержки в виде сертификата на приобретение жилого помещения в собственность, исключается из списка в соответств</w:t>
      </w:r>
      <w:r w:rsidR="008A3715">
        <w:rPr>
          <w:rFonts w:ascii="Times New Roman" w:hAnsi="Times New Roman"/>
          <w:color w:val="000000"/>
          <w:sz w:val="28"/>
        </w:rPr>
        <w:t xml:space="preserve">ии с </w:t>
      </w:r>
      <w:hyperlink r:id="rId11" w:history="1">
        <w:r w:rsidR="008A3715">
          <w:rPr>
            <w:rFonts w:ascii="Times New Roman" w:hAnsi="Times New Roman"/>
            <w:color w:val="000000"/>
            <w:sz w:val="28"/>
          </w:rPr>
          <w:t>подпунктом 2 пункта 3.1 статьи 8</w:t>
        </w:r>
      </w:hyperlink>
      <w:r w:rsidR="008A3715">
        <w:rPr>
          <w:rFonts w:ascii="Times New Roman" w:hAnsi="Times New Roman"/>
          <w:sz w:val="28"/>
        </w:rPr>
        <w:t xml:space="preserve"> Федерального закона от 21.12.1996 № 159-ФЗ «О дополнительных гарантиях по социальной поддержке детей-сирот и детей, оста</w:t>
      </w:r>
      <w:r w:rsidR="00722B7C">
        <w:rPr>
          <w:rFonts w:ascii="Times New Roman" w:hAnsi="Times New Roman"/>
          <w:sz w:val="28"/>
        </w:rPr>
        <w:t xml:space="preserve">вшихся без попечения родителей» и сводного списка. </w:t>
      </w:r>
      <w:proofErr w:type="gramEnd"/>
    </w:p>
    <w:p w:rsidR="003F64E6" w:rsidRDefault="008A371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исключения лиц из числа детей-сирот</w:t>
      </w:r>
      <w:r w:rsidR="009060AE">
        <w:rPr>
          <w:rFonts w:ascii="Times New Roman" w:hAnsi="Times New Roman"/>
          <w:sz w:val="28"/>
        </w:rPr>
        <w:t xml:space="preserve"> из списка</w:t>
      </w:r>
      <w:r>
        <w:rPr>
          <w:rFonts w:ascii="Times New Roman" w:hAnsi="Times New Roman"/>
          <w:sz w:val="28"/>
        </w:rPr>
        <w:t>, департамент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5 рабочих дней с даты реализации </w:t>
      </w:r>
      <w:r w:rsidR="004F53E5">
        <w:rPr>
          <w:rFonts w:ascii="Times New Roman" w:hAnsi="Times New Roman"/>
          <w:sz w:val="28"/>
        </w:rPr>
        <w:t>права,</w:t>
      </w:r>
      <w:r>
        <w:rPr>
          <w:rFonts w:ascii="Times New Roman" w:hAnsi="Times New Roman"/>
          <w:sz w:val="28"/>
        </w:rPr>
        <w:t xml:space="preserve"> предусмотренного частью 7 статьи 97.10 Закона Воронежской области направляет в департамент социальной защиты Воронежской области реестр оплаченных сертификатов по форме согласно </w:t>
      </w:r>
      <w:r w:rsidR="001A5A5B">
        <w:rPr>
          <w:rFonts w:ascii="Times New Roman" w:hAnsi="Times New Roman"/>
          <w:color w:val="000000" w:themeColor="text1"/>
          <w:sz w:val="28"/>
        </w:rPr>
        <w:t>приложению № 6</w:t>
      </w:r>
      <w:r>
        <w:rPr>
          <w:rFonts w:ascii="Times New Roman" w:hAnsi="Times New Roman"/>
          <w:sz w:val="28"/>
        </w:rPr>
        <w:t xml:space="preserve"> к настоящему Порядку. </w:t>
      </w:r>
    </w:p>
    <w:p w:rsidR="00330317" w:rsidRDefault="00330317" w:rsidP="003303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0317" w:rsidRDefault="00330317" w:rsidP="00330317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</w:t>
      </w:r>
      <w:r w:rsidR="002E7365">
        <w:rPr>
          <w:rFonts w:ascii="Times New Roman" w:hAnsi="Times New Roman"/>
          <w:sz w:val="28"/>
        </w:rPr>
        <w:t>Особенности</w:t>
      </w:r>
      <w:r>
        <w:rPr>
          <w:rFonts w:ascii="Times New Roman" w:hAnsi="Times New Roman"/>
          <w:sz w:val="28"/>
        </w:rPr>
        <w:t xml:space="preserve"> формирования </w:t>
      </w:r>
      <w:r w:rsidR="00BA6281">
        <w:rPr>
          <w:rFonts w:ascii="Times New Roman" w:hAnsi="Times New Roman"/>
          <w:sz w:val="28"/>
        </w:rPr>
        <w:t xml:space="preserve">в 2022 году </w:t>
      </w:r>
      <w:r>
        <w:rPr>
          <w:rFonts w:ascii="Times New Roman" w:hAnsi="Times New Roman"/>
          <w:sz w:val="28"/>
        </w:rPr>
        <w:t xml:space="preserve">сводного списка лиц из числа детей-сирот, </w:t>
      </w:r>
      <w:r w:rsidRPr="00B5136C">
        <w:rPr>
          <w:rFonts w:ascii="Times New Roman" w:hAnsi="Times New Roman"/>
          <w:sz w:val="28"/>
        </w:rPr>
        <w:t xml:space="preserve">имеющих право на предоставление сертификата </w:t>
      </w:r>
    </w:p>
    <w:p w:rsidR="00330317" w:rsidRDefault="00330317" w:rsidP="00330317">
      <w:pPr>
        <w:pStyle w:val="ConsPlusTitle"/>
        <w:jc w:val="center"/>
        <w:outlineLvl w:val="1"/>
        <w:rPr>
          <w:rFonts w:ascii="Times New Roman" w:hAnsi="Times New Roman"/>
          <w:sz w:val="28"/>
        </w:rPr>
      </w:pPr>
    </w:p>
    <w:p w:rsidR="00794727" w:rsidRDefault="004879FC" w:rsidP="008149C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30317">
        <w:rPr>
          <w:rFonts w:ascii="Times New Roman" w:hAnsi="Times New Roman"/>
          <w:sz w:val="28"/>
        </w:rPr>
        <w:t>.1. Департамент социальной защиты В</w:t>
      </w:r>
      <w:r>
        <w:rPr>
          <w:rFonts w:ascii="Times New Roman" w:hAnsi="Times New Roman"/>
          <w:sz w:val="28"/>
        </w:rPr>
        <w:t xml:space="preserve">оронежской области не позднее </w:t>
      </w:r>
      <w:r w:rsidR="00306420">
        <w:rPr>
          <w:rFonts w:ascii="Times New Roman" w:hAnsi="Times New Roman"/>
          <w:sz w:val="28"/>
        </w:rPr>
        <w:t>19</w:t>
      </w:r>
      <w:r w:rsidR="00794727">
        <w:rPr>
          <w:rFonts w:ascii="Times New Roman" w:hAnsi="Times New Roman"/>
          <w:sz w:val="28"/>
        </w:rPr>
        <w:t>.10.</w:t>
      </w:r>
      <w:r w:rsidR="00E7243D">
        <w:rPr>
          <w:rFonts w:ascii="Times New Roman" w:hAnsi="Times New Roman"/>
          <w:sz w:val="28"/>
        </w:rPr>
        <w:t>2022</w:t>
      </w:r>
      <w:r w:rsidR="00794727">
        <w:rPr>
          <w:rFonts w:ascii="Times New Roman" w:hAnsi="Times New Roman"/>
          <w:sz w:val="28"/>
        </w:rPr>
        <w:t>:</w:t>
      </w:r>
    </w:p>
    <w:p w:rsidR="00794727" w:rsidRDefault="00794727" w:rsidP="008149C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направляет в </w:t>
      </w:r>
      <w:proofErr w:type="gramStart"/>
      <w:r>
        <w:rPr>
          <w:rFonts w:ascii="Times New Roman" w:hAnsi="Times New Roman"/>
          <w:sz w:val="28"/>
        </w:rPr>
        <w:t>департамент</w:t>
      </w:r>
      <w:proofErr w:type="gramEnd"/>
      <w:r>
        <w:rPr>
          <w:rFonts w:ascii="Times New Roman" w:hAnsi="Times New Roman"/>
          <w:sz w:val="28"/>
        </w:rPr>
        <w:t xml:space="preserve"> актуализированный по состоянию на дату направления список по форме согласно приложения № 1 к настоящему Порядку;</w:t>
      </w:r>
    </w:p>
    <w:p w:rsidR="008149CB" w:rsidRDefault="00794727" w:rsidP="008149C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149CB">
        <w:rPr>
          <w:rFonts w:ascii="Times New Roman" w:hAnsi="Times New Roman"/>
          <w:sz w:val="28"/>
        </w:rPr>
        <w:t xml:space="preserve">поручает уполномоченным учреждениям </w:t>
      </w:r>
      <w:r w:rsidR="00F87397">
        <w:rPr>
          <w:rFonts w:ascii="Times New Roman" w:hAnsi="Times New Roman"/>
          <w:sz w:val="28"/>
        </w:rPr>
        <w:t>уведом</w:t>
      </w:r>
      <w:r w:rsidR="008149CB">
        <w:rPr>
          <w:rFonts w:ascii="Times New Roman" w:hAnsi="Times New Roman"/>
          <w:sz w:val="28"/>
        </w:rPr>
        <w:t>ить лиц, включённых в список до 01.01.2015</w:t>
      </w:r>
      <w:r w:rsidR="007D1F51">
        <w:rPr>
          <w:rFonts w:ascii="Times New Roman" w:hAnsi="Times New Roman"/>
          <w:sz w:val="28"/>
        </w:rPr>
        <w:t>,</w:t>
      </w:r>
      <w:r w:rsidR="008149CB">
        <w:rPr>
          <w:rFonts w:ascii="Times New Roman" w:hAnsi="Times New Roman"/>
          <w:sz w:val="28"/>
        </w:rPr>
        <w:t xml:space="preserve"> о возможности и условиях предоставления дополнительной меры социальной поддержки, предусмотренной частью 7 статьи 97.10 Закона Воронежской области.</w:t>
      </w:r>
    </w:p>
    <w:p w:rsidR="00E7243D" w:rsidRDefault="00D329EE" w:rsidP="0033031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330317">
        <w:rPr>
          <w:rFonts w:ascii="Times New Roman" w:hAnsi="Times New Roman"/>
          <w:sz w:val="28"/>
        </w:rPr>
        <w:t>.</w:t>
      </w:r>
      <w:r w:rsidR="008149CB">
        <w:rPr>
          <w:rFonts w:ascii="Times New Roman" w:hAnsi="Times New Roman"/>
          <w:sz w:val="28"/>
        </w:rPr>
        <w:t>2</w:t>
      </w:r>
      <w:r w:rsidR="00330317">
        <w:rPr>
          <w:rFonts w:ascii="Times New Roman" w:hAnsi="Times New Roman"/>
          <w:sz w:val="28"/>
        </w:rPr>
        <w:t>. Уполномоченные учреждения в течение 3 рабочих дней направляют</w:t>
      </w:r>
      <w:r w:rsidR="00DA6ADF">
        <w:rPr>
          <w:rFonts w:ascii="Times New Roman" w:hAnsi="Times New Roman"/>
          <w:sz w:val="28"/>
        </w:rPr>
        <w:t xml:space="preserve"> указанным лицам</w:t>
      </w:r>
      <w:r w:rsidR="00A41BB7">
        <w:rPr>
          <w:rFonts w:ascii="Times New Roman" w:hAnsi="Times New Roman"/>
          <w:sz w:val="28"/>
        </w:rPr>
        <w:t xml:space="preserve"> </w:t>
      </w:r>
      <w:r w:rsidR="008149CB">
        <w:rPr>
          <w:rFonts w:ascii="Times New Roman" w:hAnsi="Times New Roman"/>
          <w:sz w:val="28"/>
        </w:rPr>
        <w:t>заказным почтовым отправлением, либо иным способом</w:t>
      </w:r>
      <w:r w:rsidR="008149CB" w:rsidRPr="001942F4">
        <w:rPr>
          <w:rFonts w:ascii="Times New Roman" w:hAnsi="Times New Roman"/>
          <w:sz w:val="28"/>
        </w:rPr>
        <w:t xml:space="preserve">, позволяющим подтвердить факт и дату </w:t>
      </w:r>
      <w:r w:rsidR="007D1F51">
        <w:rPr>
          <w:rFonts w:ascii="Times New Roman" w:hAnsi="Times New Roman"/>
          <w:sz w:val="28"/>
        </w:rPr>
        <w:t>направления</w:t>
      </w:r>
      <w:r w:rsidR="008149CB" w:rsidRPr="001942F4">
        <w:rPr>
          <w:rFonts w:ascii="Times New Roman" w:hAnsi="Times New Roman"/>
          <w:sz w:val="28"/>
        </w:rPr>
        <w:t xml:space="preserve">, </w:t>
      </w:r>
      <w:r w:rsidR="00DA6ADF">
        <w:rPr>
          <w:rFonts w:ascii="Times New Roman" w:hAnsi="Times New Roman"/>
          <w:sz w:val="28"/>
        </w:rPr>
        <w:t xml:space="preserve">информацию </w:t>
      </w:r>
      <w:r w:rsidR="008149CB">
        <w:rPr>
          <w:rFonts w:ascii="Times New Roman" w:hAnsi="Times New Roman"/>
          <w:sz w:val="28"/>
        </w:rPr>
        <w:t>об условиях получения сертификата и о сроках подачи заявления на предоставление сертификата в текущем году</w:t>
      </w:r>
      <w:r w:rsidR="00E7243D">
        <w:rPr>
          <w:rFonts w:ascii="Times New Roman" w:hAnsi="Times New Roman"/>
          <w:sz w:val="28"/>
        </w:rPr>
        <w:t>.</w:t>
      </w:r>
    </w:p>
    <w:p w:rsidR="00330317" w:rsidRDefault="00D329EE" w:rsidP="0033031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="00330317">
        <w:rPr>
          <w:rFonts w:ascii="Times New Roman" w:hAnsi="Times New Roman"/>
          <w:sz w:val="28"/>
        </w:rPr>
        <w:t>.</w:t>
      </w:r>
      <w:r w:rsidR="00E7243D">
        <w:rPr>
          <w:rFonts w:ascii="Times New Roman" w:hAnsi="Times New Roman"/>
          <w:sz w:val="28"/>
        </w:rPr>
        <w:t>3</w:t>
      </w:r>
      <w:r w:rsidR="00330317">
        <w:rPr>
          <w:rFonts w:ascii="Times New Roman" w:hAnsi="Times New Roman"/>
          <w:sz w:val="28"/>
        </w:rPr>
        <w:t>. Для предоставления сертификата лицо из числа детей-сирот (или его предста</w:t>
      </w:r>
      <w:r w:rsidR="00DA3F9E">
        <w:rPr>
          <w:rFonts w:ascii="Times New Roman" w:hAnsi="Times New Roman"/>
          <w:sz w:val="28"/>
        </w:rPr>
        <w:t xml:space="preserve">витель), обращается не позднее </w:t>
      </w:r>
      <w:r w:rsidR="00E7243D">
        <w:rPr>
          <w:rFonts w:ascii="Times New Roman" w:hAnsi="Times New Roman"/>
          <w:sz w:val="28"/>
        </w:rPr>
        <w:t>1</w:t>
      </w:r>
      <w:r w:rsidR="00FE6217">
        <w:rPr>
          <w:rFonts w:ascii="Times New Roman" w:hAnsi="Times New Roman"/>
          <w:sz w:val="28"/>
        </w:rPr>
        <w:t>5</w:t>
      </w:r>
      <w:r w:rsidR="00794727">
        <w:rPr>
          <w:rFonts w:ascii="Times New Roman" w:hAnsi="Times New Roman"/>
          <w:sz w:val="28"/>
        </w:rPr>
        <w:t>.11.2022</w:t>
      </w:r>
      <w:r w:rsidR="00330317">
        <w:rPr>
          <w:rFonts w:ascii="Times New Roman" w:hAnsi="Times New Roman"/>
          <w:sz w:val="28"/>
        </w:rPr>
        <w:t xml:space="preserve">, </w:t>
      </w:r>
      <w:r w:rsidR="00330317">
        <w:rPr>
          <w:rFonts w:ascii="Times New Roman" w:hAnsi="Times New Roman"/>
          <w:color w:val="000000"/>
          <w:sz w:val="28"/>
        </w:rPr>
        <w:t>в уполномоченное учреждение</w:t>
      </w:r>
      <w:r w:rsidR="00A41BB7">
        <w:rPr>
          <w:rFonts w:ascii="Times New Roman" w:hAnsi="Times New Roman"/>
          <w:color w:val="000000"/>
          <w:sz w:val="28"/>
        </w:rPr>
        <w:t xml:space="preserve"> </w:t>
      </w:r>
      <w:r w:rsidR="00330317">
        <w:rPr>
          <w:rFonts w:ascii="Times New Roman" w:hAnsi="Times New Roman"/>
          <w:sz w:val="28"/>
        </w:rPr>
        <w:t>по месту жительства (пребывания)</w:t>
      </w:r>
      <w:proofErr w:type="gramStart"/>
      <w:r w:rsidR="00330317">
        <w:rPr>
          <w:rFonts w:ascii="Times New Roman" w:hAnsi="Times New Roman"/>
          <w:sz w:val="28"/>
        </w:rPr>
        <w:t>,с</w:t>
      </w:r>
      <w:proofErr w:type="gramEnd"/>
      <w:r w:rsidR="00330317">
        <w:rPr>
          <w:rFonts w:ascii="Times New Roman" w:hAnsi="Times New Roman"/>
          <w:sz w:val="28"/>
        </w:rPr>
        <w:t xml:space="preserve"> </w:t>
      </w:r>
      <w:hyperlink w:anchor="P154" w:history="1">
        <w:r w:rsidR="00330317">
          <w:rPr>
            <w:rFonts w:ascii="Times New Roman" w:hAnsi="Times New Roman"/>
            <w:color w:val="000000"/>
            <w:sz w:val="28"/>
          </w:rPr>
          <w:t>заявлением</w:t>
        </w:r>
      </w:hyperlink>
      <w:r w:rsidR="00A41BB7">
        <w:t xml:space="preserve"> </w:t>
      </w:r>
      <w:r w:rsidR="001942F4">
        <w:rPr>
          <w:rFonts w:ascii="Times New Roman" w:hAnsi="Times New Roman"/>
          <w:color w:val="000000"/>
          <w:sz w:val="28"/>
        </w:rPr>
        <w:t>на</w:t>
      </w:r>
      <w:r w:rsidR="001942F4">
        <w:rPr>
          <w:rFonts w:ascii="Times New Roman" w:hAnsi="Times New Roman"/>
          <w:sz w:val="28"/>
        </w:rPr>
        <w:t xml:space="preserve"> предоставление сертификата по форме </w:t>
      </w:r>
      <w:r w:rsidR="001942F4">
        <w:rPr>
          <w:rFonts w:ascii="Times New Roman" w:hAnsi="Times New Roman"/>
          <w:color w:val="000000" w:themeColor="text1"/>
          <w:sz w:val="28"/>
        </w:rPr>
        <w:t>согласно приложению № 2</w:t>
      </w:r>
      <w:r w:rsidR="001942F4">
        <w:rPr>
          <w:rFonts w:ascii="Times New Roman" w:hAnsi="Times New Roman"/>
          <w:sz w:val="28"/>
        </w:rPr>
        <w:t xml:space="preserve"> к настоящему Порядку</w:t>
      </w:r>
      <w:r w:rsidR="00A41BB7">
        <w:rPr>
          <w:rFonts w:ascii="Times New Roman" w:hAnsi="Times New Roman"/>
          <w:sz w:val="28"/>
        </w:rPr>
        <w:t xml:space="preserve"> </w:t>
      </w:r>
      <w:r w:rsidR="00E7243D">
        <w:rPr>
          <w:rFonts w:ascii="Times New Roman" w:hAnsi="Times New Roman"/>
          <w:color w:val="000000"/>
          <w:sz w:val="28"/>
        </w:rPr>
        <w:t>и документами, указанными в пункте 2.5 настоящего Порядка</w:t>
      </w:r>
      <w:r w:rsidR="00330317">
        <w:rPr>
          <w:rFonts w:ascii="Times New Roman" w:hAnsi="Times New Roman"/>
          <w:sz w:val="28"/>
        </w:rPr>
        <w:t>.</w:t>
      </w:r>
    </w:p>
    <w:p w:rsidR="00330317" w:rsidRPr="003D4DB4" w:rsidRDefault="00D329EE" w:rsidP="0033031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A3F9E">
        <w:rPr>
          <w:rFonts w:ascii="Times New Roman" w:hAnsi="Times New Roman"/>
          <w:sz w:val="28"/>
        </w:rPr>
        <w:t>.</w:t>
      </w:r>
      <w:r w:rsidR="001942F4">
        <w:rPr>
          <w:rFonts w:ascii="Times New Roman" w:hAnsi="Times New Roman"/>
          <w:sz w:val="28"/>
        </w:rPr>
        <w:t>4</w:t>
      </w:r>
      <w:r w:rsidR="00330317">
        <w:rPr>
          <w:rFonts w:ascii="Times New Roman" w:hAnsi="Times New Roman"/>
          <w:sz w:val="28"/>
        </w:rPr>
        <w:t>. Уполном</w:t>
      </w:r>
      <w:r w:rsidR="00DA3F9E">
        <w:rPr>
          <w:rFonts w:ascii="Times New Roman" w:hAnsi="Times New Roman"/>
          <w:sz w:val="28"/>
        </w:rPr>
        <w:t>оченное учреждение не позднее 2</w:t>
      </w:r>
      <w:r w:rsidR="00FE6217">
        <w:rPr>
          <w:rFonts w:ascii="Times New Roman" w:hAnsi="Times New Roman"/>
          <w:sz w:val="28"/>
        </w:rPr>
        <w:t>5.11.</w:t>
      </w:r>
      <w:r w:rsidR="004879FC">
        <w:rPr>
          <w:rFonts w:ascii="Times New Roman" w:hAnsi="Times New Roman"/>
          <w:sz w:val="28"/>
        </w:rPr>
        <w:t>2022 года</w:t>
      </w:r>
      <w:r w:rsidR="00330317">
        <w:rPr>
          <w:rFonts w:ascii="Times New Roman" w:hAnsi="Times New Roman"/>
          <w:sz w:val="28"/>
        </w:rPr>
        <w:t xml:space="preserve"> формирует учётное дело на каждого заявителя и направляет его</w:t>
      </w:r>
      <w:r w:rsidR="00A41BB7">
        <w:rPr>
          <w:rFonts w:ascii="Times New Roman" w:hAnsi="Times New Roman"/>
          <w:sz w:val="28"/>
        </w:rPr>
        <w:t xml:space="preserve"> </w:t>
      </w:r>
      <w:r w:rsidR="00330317">
        <w:rPr>
          <w:rFonts w:ascii="Times New Roman" w:hAnsi="Times New Roman"/>
          <w:sz w:val="28"/>
        </w:rPr>
        <w:t>для рассмотрения в департамент.</w:t>
      </w:r>
    </w:p>
    <w:p w:rsidR="0027611D" w:rsidRDefault="00D329EE" w:rsidP="0033031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A3F9E">
        <w:rPr>
          <w:rFonts w:ascii="Times New Roman" w:hAnsi="Times New Roman"/>
          <w:sz w:val="28"/>
        </w:rPr>
        <w:t>.6</w:t>
      </w:r>
      <w:r w:rsidR="00330317">
        <w:rPr>
          <w:rFonts w:ascii="Times New Roman" w:hAnsi="Times New Roman"/>
          <w:sz w:val="28"/>
        </w:rPr>
        <w:t xml:space="preserve">. Департамент в течение </w:t>
      </w:r>
      <w:r w:rsidR="00794727">
        <w:rPr>
          <w:rFonts w:ascii="Times New Roman" w:hAnsi="Times New Roman"/>
          <w:sz w:val="28"/>
        </w:rPr>
        <w:t>3</w:t>
      </w:r>
      <w:r w:rsidR="00330317">
        <w:rPr>
          <w:rFonts w:ascii="Times New Roman" w:hAnsi="Times New Roman"/>
          <w:sz w:val="28"/>
        </w:rPr>
        <w:t xml:space="preserve"> рабочих дней, со дня получения от уполномоченных учреждений учётных дел рассматривает их и принимает решение</w:t>
      </w:r>
      <w:r w:rsidR="0027611D">
        <w:rPr>
          <w:rFonts w:ascii="Times New Roman" w:hAnsi="Times New Roman"/>
          <w:sz w:val="28"/>
        </w:rPr>
        <w:t>:</w:t>
      </w:r>
    </w:p>
    <w:p w:rsidR="0027611D" w:rsidRDefault="0027611D" w:rsidP="0033031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30317">
        <w:rPr>
          <w:rFonts w:ascii="Times New Roman" w:hAnsi="Times New Roman"/>
          <w:sz w:val="28"/>
        </w:rPr>
        <w:t xml:space="preserve">о </w:t>
      </w:r>
      <w:r w:rsidR="00330317" w:rsidRPr="007F78D3">
        <w:rPr>
          <w:rFonts w:ascii="Times New Roman" w:hAnsi="Times New Roman"/>
          <w:color w:val="000000" w:themeColor="text1"/>
          <w:sz w:val="28"/>
        </w:rPr>
        <w:t xml:space="preserve">предоставлении либо об отказе в предоставлении </w:t>
      </w:r>
      <w:r w:rsidR="00330317">
        <w:rPr>
          <w:rFonts w:ascii="Times New Roman" w:hAnsi="Times New Roman"/>
          <w:color w:val="000000" w:themeColor="text1"/>
          <w:sz w:val="28"/>
        </w:rPr>
        <w:t>заявителю сертификата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:rsidR="00794727" w:rsidRPr="001942F4" w:rsidRDefault="0027611D" w:rsidP="0079472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42F4">
        <w:rPr>
          <w:rFonts w:ascii="Times New Roman" w:hAnsi="Times New Roman"/>
          <w:sz w:val="28"/>
        </w:rPr>
        <w:t xml:space="preserve"> - </w:t>
      </w:r>
      <w:r w:rsidR="00DA6ADF">
        <w:rPr>
          <w:rFonts w:ascii="Times New Roman" w:hAnsi="Times New Roman"/>
          <w:sz w:val="28"/>
        </w:rPr>
        <w:t xml:space="preserve">об </w:t>
      </w:r>
      <w:r w:rsidR="00794727" w:rsidRPr="001942F4">
        <w:rPr>
          <w:rFonts w:ascii="Times New Roman" w:hAnsi="Times New Roman"/>
          <w:sz w:val="28"/>
        </w:rPr>
        <w:t>уведомлени</w:t>
      </w:r>
      <w:r w:rsidR="00DA6ADF">
        <w:rPr>
          <w:rFonts w:ascii="Times New Roman" w:hAnsi="Times New Roman"/>
          <w:sz w:val="28"/>
        </w:rPr>
        <w:t>и</w:t>
      </w:r>
      <w:r w:rsidR="00794727" w:rsidRPr="001942F4">
        <w:rPr>
          <w:rFonts w:ascii="Times New Roman" w:hAnsi="Times New Roman"/>
          <w:sz w:val="28"/>
        </w:rPr>
        <w:t xml:space="preserve"> заявителя о невозможности выдачи сертификата в текущем финансовом году и возвращении учетного дела в уполномоченн</w:t>
      </w:r>
      <w:r w:rsidR="007D1F51">
        <w:rPr>
          <w:rFonts w:ascii="Times New Roman" w:hAnsi="Times New Roman"/>
          <w:sz w:val="28"/>
        </w:rPr>
        <w:t>ое</w:t>
      </w:r>
      <w:r w:rsidR="00A41BB7">
        <w:rPr>
          <w:rFonts w:ascii="Times New Roman" w:hAnsi="Times New Roman"/>
          <w:sz w:val="28"/>
        </w:rPr>
        <w:t xml:space="preserve"> </w:t>
      </w:r>
      <w:r w:rsidR="007D1F51">
        <w:rPr>
          <w:rFonts w:ascii="Times New Roman" w:hAnsi="Times New Roman"/>
          <w:sz w:val="28"/>
        </w:rPr>
        <w:t>учреждение</w:t>
      </w:r>
      <w:r w:rsidR="00794727" w:rsidRPr="001942F4">
        <w:rPr>
          <w:rFonts w:ascii="Times New Roman" w:hAnsi="Times New Roman"/>
          <w:sz w:val="28"/>
        </w:rPr>
        <w:t>, в связи с предоставлением социальных выплат в порядке очередности в пределах лимитов бюджетных обязательств.</w:t>
      </w:r>
    </w:p>
    <w:p w:rsidR="00330317" w:rsidRDefault="00D329EE" w:rsidP="0033031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A3F9E">
        <w:rPr>
          <w:rFonts w:ascii="Times New Roman" w:hAnsi="Times New Roman"/>
          <w:sz w:val="28"/>
        </w:rPr>
        <w:t xml:space="preserve">.7. Департамент не позднее </w:t>
      </w:r>
      <w:r w:rsidR="00FE6217">
        <w:rPr>
          <w:rFonts w:ascii="Times New Roman" w:hAnsi="Times New Roman"/>
          <w:sz w:val="28"/>
        </w:rPr>
        <w:t>05.12</w:t>
      </w:r>
      <w:r w:rsidR="00794727">
        <w:rPr>
          <w:rFonts w:ascii="Times New Roman" w:hAnsi="Times New Roman"/>
          <w:sz w:val="28"/>
        </w:rPr>
        <w:t>.</w:t>
      </w:r>
      <w:r w:rsidR="004879FC">
        <w:rPr>
          <w:rFonts w:ascii="Times New Roman" w:hAnsi="Times New Roman"/>
          <w:sz w:val="28"/>
        </w:rPr>
        <w:t>2022</w:t>
      </w:r>
      <w:r w:rsidR="00330317">
        <w:rPr>
          <w:rFonts w:ascii="Times New Roman" w:hAnsi="Times New Roman"/>
          <w:sz w:val="28"/>
        </w:rPr>
        <w:t>:</w:t>
      </w:r>
    </w:p>
    <w:p w:rsidR="00330317" w:rsidRDefault="00330317" w:rsidP="0033031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 на основании приказов департамента о предоставлении сертификата в пределах лимитов бюджетных обязательств, предусмотренных на указанные цели в бюджете Воронежской области на текущий финансовый год, утверждает приказом департамента с учётом хронологической последовательности нахождения </w:t>
      </w:r>
      <w:r>
        <w:rPr>
          <w:rFonts w:ascii="Times New Roman" w:hAnsi="Times New Roman"/>
          <w:color w:val="000000"/>
          <w:sz w:val="28"/>
        </w:rPr>
        <w:t>лиц из числа детей-сирот</w:t>
      </w:r>
      <w:r>
        <w:rPr>
          <w:rFonts w:ascii="Times New Roman" w:hAnsi="Times New Roman"/>
          <w:sz w:val="28"/>
        </w:rPr>
        <w:t xml:space="preserve"> в списке, сводный список </w:t>
      </w:r>
      <w:r>
        <w:rPr>
          <w:rFonts w:ascii="Times New Roman" w:hAnsi="Times New Roman"/>
          <w:color w:val="000000"/>
          <w:sz w:val="28"/>
        </w:rPr>
        <w:t>лиц из числа детей-сирот</w:t>
      </w:r>
      <w:r>
        <w:rPr>
          <w:rFonts w:ascii="Times New Roman" w:hAnsi="Times New Roman"/>
          <w:sz w:val="28"/>
        </w:rPr>
        <w:t xml:space="preserve">, имеющих право на предоставление сертификата в текущем году (далее - сводный список) по форме </w:t>
      </w:r>
      <w:r w:rsidRPr="00A624C3">
        <w:rPr>
          <w:rFonts w:ascii="Times New Roman" w:hAnsi="Times New Roman"/>
          <w:sz w:val="28"/>
        </w:rPr>
        <w:t>согласно приложению №</w:t>
      </w:r>
      <w:r>
        <w:rPr>
          <w:rFonts w:ascii="Times New Roman" w:hAnsi="Times New Roman"/>
          <w:sz w:val="28"/>
        </w:rPr>
        <w:t> 3</w:t>
      </w:r>
      <w:proofErr w:type="gramEnd"/>
      <w:r>
        <w:rPr>
          <w:rFonts w:ascii="Times New Roman" w:hAnsi="Times New Roman"/>
          <w:sz w:val="28"/>
        </w:rPr>
        <w:t xml:space="preserve"> к настоящему Порядку, в отношении </w:t>
      </w:r>
      <w:proofErr w:type="gramStart"/>
      <w:r>
        <w:rPr>
          <w:rFonts w:ascii="Times New Roman" w:hAnsi="Times New Roman"/>
          <w:sz w:val="28"/>
        </w:rPr>
        <w:t>которых</w:t>
      </w:r>
      <w:proofErr w:type="gramEnd"/>
      <w:r>
        <w:rPr>
          <w:rFonts w:ascii="Times New Roman" w:hAnsi="Times New Roman"/>
          <w:sz w:val="28"/>
        </w:rPr>
        <w:t xml:space="preserve"> принято решение о предоставлении сертификата;</w:t>
      </w:r>
    </w:p>
    <w:p w:rsidR="00330317" w:rsidRDefault="00330317" w:rsidP="0033031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направляет сводный список в департамент социальной защиты Воронежской области; </w:t>
      </w:r>
    </w:p>
    <w:p w:rsidR="00330317" w:rsidRDefault="00330317" w:rsidP="0033031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 направляет выписки из сводного списка</w:t>
      </w:r>
      <w:r w:rsidR="001942F4">
        <w:rPr>
          <w:rFonts w:ascii="Times New Roman" w:hAnsi="Times New Roman"/>
          <w:sz w:val="28"/>
        </w:rPr>
        <w:t xml:space="preserve"> и оформленные сертификаты</w:t>
      </w:r>
      <w:r>
        <w:rPr>
          <w:rFonts w:ascii="Times New Roman" w:hAnsi="Times New Roman"/>
          <w:sz w:val="28"/>
        </w:rPr>
        <w:t xml:space="preserve"> в уполномоченные учреждения. </w:t>
      </w:r>
    </w:p>
    <w:p w:rsidR="00DA3F9E" w:rsidRDefault="00DA3F9E" w:rsidP="00A81386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5.9</w:t>
      </w:r>
      <w:r w:rsidR="00A81386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Заявители, включенные</w:t>
      </w:r>
      <w:r w:rsidR="00A81386">
        <w:rPr>
          <w:rFonts w:ascii="Times New Roman" w:hAnsi="Times New Roman"/>
          <w:sz w:val="28"/>
        </w:rPr>
        <w:t xml:space="preserve"> в сводный список в 2022 году, </w:t>
      </w:r>
      <w:proofErr w:type="gramStart"/>
      <w:r>
        <w:rPr>
          <w:rFonts w:ascii="Times New Roman" w:hAnsi="Times New Roman"/>
          <w:sz w:val="28"/>
        </w:rPr>
        <w:t>предоставляют документы</w:t>
      </w:r>
      <w:proofErr w:type="gramEnd"/>
      <w:r>
        <w:rPr>
          <w:rFonts w:ascii="Times New Roman" w:hAnsi="Times New Roman"/>
          <w:sz w:val="28"/>
        </w:rPr>
        <w:t xml:space="preserve">, предусмотренные пунктом 4.2 настоящего Порядка, в </w:t>
      </w:r>
      <w:r w:rsidR="00FE6217">
        <w:rPr>
          <w:rFonts w:ascii="Times New Roman" w:hAnsi="Times New Roman"/>
          <w:sz w:val="28"/>
        </w:rPr>
        <w:t>департамент</w:t>
      </w:r>
      <w:r>
        <w:rPr>
          <w:rFonts w:ascii="Times New Roman" w:hAnsi="Times New Roman"/>
          <w:sz w:val="28"/>
        </w:rPr>
        <w:t xml:space="preserve"> до 16</w:t>
      </w:r>
      <w:r w:rsidR="00FE6217">
        <w:rPr>
          <w:rFonts w:ascii="Times New Roman" w:hAnsi="Times New Roman"/>
          <w:sz w:val="28"/>
        </w:rPr>
        <w:t>.12.2022</w:t>
      </w:r>
      <w:r>
        <w:rPr>
          <w:rFonts w:ascii="Times New Roman" w:hAnsi="Times New Roman"/>
          <w:sz w:val="28"/>
        </w:rPr>
        <w:t xml:space="preserve">. </w:t>
      </w:r>
    </w:p>
    <w:p w:rsidR="00330317" w:rsidRDefault="0033031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</w:p>
    <w:p w:rsidR="003F64E6" w:rsidRDefault="003F64E6">
      <w:pPr>
        <w:pStyle w:val="ConsPlusNormal"/>
        <w:jc w:val="both"/>
        <w:rPr>
          <w:rFonts w:ascii="Times New Roman" w:hAnsi="Times New Roman"/>
          <w:sz w:val="28"/>
        </w:rPr>
      </w:pPr>
    </w:p>
    <w:p w:rsidR="007F78D3" w:rsidRDefault="007F78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</w:rPr>
      </w:pPr>
    </w:p>
    <w:p w:rsidR="006778F5" w:rsidRDefault="006778F5" w:rsidP="007F78D3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  <w:sectPr w:rsidR="006778F5" w:rsidSect="005C3E3E">
          <w:headerReference w:type="default" r:id="rId12"/>
          <w:pgSz w:w="11906" w:h="16838" w:code="9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6778F5" w:rsidRDefault="000560F7" w:rsidP="006778F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 1</w:t>
      </w:r>
    </w:p>
    <w:p w:rsidR="0072633B" w:rsidRPr="005B1F4A" w:rsidRDefault="006778F5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proofErr w:type="spellStart"/>
      <w:r w:rsidR="0072633B" w:rsidRPr="005B1F4A">
        <w:rPr>
          <w:rFonts w:ascii="Times New Roman" w:hAnsi="Times New Roman"/>
          <w:sz w:val="28"/>
        </w:rPr>
        <w:t>Порядкупредоставления</w:t>
      </w:r>
      <w:proofErr w:type="spellEnd"/>
      <w:r w:rsidR="0072633B" w:rsidRPr="005B1F4A">
        <w:rPr>
          <w:rFonts w:ascii="Times New Roman" w:hAnsi="Times New Roman"/>
          <w:sz w:val="28"/>
        </w:rPr>
        <w:t xml:space="preserve"> лицам, которые </w:t>
      </w:r>
    </w:p>
    <w:p w:rsidR="0072633B" w:rsidRPr="005B1F4A" w:rsidRDefault="0072633B" w:rsidP="0072633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относились к категории детей-сирот и детей, </w:t>
      </w:r>
    </w:p>
    <w:p w:rsidR="0072633B" w:rsidRPr="005B1F4A" w:rsidRDefault="0072633B" w:rsidP="0072633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оставшихся без попечения родителей, </w:t>
      </w:r>
    </w:p>
    <w:p w:rsidR="0072633B" w:rsidRPr="005B1F4A" w:rsidRDefault="0072633B" w:rsidP="0072633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лиц из числа детей-сирот и детей, оставшихся </w:t>
      </w:r>
      <w:proofErr w:type="gramStart"/>
      <w:r w:rsidRPr="005B1F4A">
        <w:rPr>
          <w:rFonts w:ascii="Times New Roman" w:hAnsi="Times New Roman"/>
          <w:sz w:val="28"/>
        </w:rPr>
        <w:t>без</w:t>
      </w:r>
      <w:proofErr w:type="gramEnd"/>
      <w:r w:rsidRPr="005B1F4A">
        <w:rPr>
          <w:rFonts w:ascii="Times New Roman" w:hAnsi="Times New Roman"/>
          <w:sz w:val="28"/>
        </w:rPr>
        <w:t xml:space="preserve"> </w:t>
      </w:r>
    </w:p>
    <w:p w:rsidR="0072633B" w:rsidRPr="005B1F4A" w:rsidRDefault="0072633B" w:rsidP="0072633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попечения родителей, и достигли возраста 23 лет, </w:t>
      </w:r>
    </w:p>
    <w:p w:rsidR="0072633B" w:rsidRPr="005B1F4A" w:rsidRDefault="0072633B" w:rsidP="0072633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дополнительной меры социальной поддержки в виде </w:t>
      </w:r>
    </w:p>
    <w:p w:rsidR="005B1F4A" w:rsidRPr="005B1F4A" w:rsidRDefault="0072633B" w:rsidP="0072633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>сертификата на приобретение</w:t>
      </w:r>
    </w:p>
    <w:p w:rsidR="0072633B" w:rsidRPr="005B1F4A" w:rsidRDefault="0072633B" w:rsidP="0072633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 жилого помещения в собственность </w:t>
      </w:r>
    </w:p>
    <w:p w:rsidR="006778F5" w:rsidRDefault="006778F5" w:rsidP="0072633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624C3" w:rsidRDefault="00A624C3" w:rsidP="00A624C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(форма)</w:t>
      </w:r>
    </w:p>
    <w:p w:rsidR="001A5A5B" w:rsidRPr="002153C3" w:rsidRDefault="001A5A5B" w:rsidP="00A624C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778F5" w:rsidRPr="00437264" w:rsidRDefault="006778F5" w:rsidP="006778F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37264">
        <w:rPr>
          <w:rFonts w:ascii="Times New Roman" w:hAnsi="Times New Roman"/>
          <w:b/>
          <w:sz w:val="28"/>
        </w:rPr>
        <w:t>СПИСОК</w:t>
      </w:r>
    </w:p>
    <w:p w:rsidR="000560F7" w:rsidRDefault="006778F5" w:rsidP="00056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0F7">
        <w:rPr>
          <w:rFonts w:ascii="Times New Roman" w:hAnsi="Times New Roman"/>
          <w:b/>
          <w:sz w:val="24"/>
          <w:szCs w:val="24"/>
        </w:rPr>
        <w:t xml:space="preserve">лиц, </w:t>
      </w:r>
      <w:r w:rsidR="000560F7" w:rsidRPr="000560F7">
        <w:rPr>
          <w:rFonts w:ascii="Times New Roman" w:hAnsi="Times New Roman"/>
          <w:b/>
          <w:sz w:val="24"/>
          <w:szCs w:val="24"/>
        </w:rPr>
        <w:t xml:space="preserve">которые относились к категории детей-сирот и детей, оставшихся без попечения родителей, </w:t>
      </w:r>
    </w:p>
    <w:p w:rsidR="006778F5" w:rsidRPr="000560F7" w:rsidRDefault="000560F7" w:rsidP="006778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0F7">
        <w:rPr>
          <w:rFonts w:ascii="Times New Roman" w:hAnsi="Times New Roman"/>
          <w:b/>
          <w:sz w:val="24"/>
          <w:szCs w:val="24"/>
        </w:rPr>
        <w:t>лиц из числа детей-сирот и детей, оставшихся без попечения родителей, и достигли возраста 23 лет</w:t>
      </w:r>
    </w:p>
    <w:tbl>
      <w:tblPr>
        <w:tblW w:w="1530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900"/>
        <w:gridCol w:w="1080"/>
        <w:gridCol w:w="900"/>
        <w:gridCol w:w="3240"/>
        <w:gridCol w:w="2520"/>
        <w:gridCol w:w="1800"/>
        <w:gridCol w:w="1620"/>
        <w:gridCol w:w="2880"/>
      </w:tblGrid>
      <w:tr w:rsidR="000E7E53" w:rsidTr="000E7E53">
        <w:trPr>
          <w:cantSplit/>
        </w:trPr>
        <w:tc>
          <w:tcPr>
            <w:tcW w:w="360" w:type="dxa"/>
            <w:vMerge w:val="restart"/>
            <w:vAlign w:val="center"/>
          </w:tcPr>
          <w:p w:rsidR="000E7E53" w:rsidRPr="00445574" w:rsidRDefault="000E7E53" w:rsidP="00774201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 w:rsidRPr="004455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4455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4455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455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0E7E53" w:rsidRPr="00445574" w:rsidRDefault="000E7E53" w:rsidP="00774201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 w:rsidRPr="00445574">
              <w:rPr>
                <w:rFonts w:ascii="Times New Roman" w:hAnsi="Times New Roman"/>
                <w:sz w:val="20"/>
              </w:rPr>
              <w:t>Ф.И.О.</w:t>
            </w:r>
          </w:p>
        </w:tc>
        <w:tc>
          <w:tcPr>
            <w:tcW w:w="1080" w:type="dxa"/>
            <w:vMerge w:val="restart"/>
            <w:vAlign w:val="center"/>
          </w:tcPr>
          <w:p w:rsidR="000E7E53" w:rsidRPr="00445574" w:rsidRDefault="000E7E53" w:rsidP="00774201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 w:rsidRPr="00445574">
              <w:rPr>
                <w:rFonts w:ascii="Times New Roman" w:hAnsi="Times New Roman"/>
                <w:sz w:val="20"/>
              </w:rPr>
              <w:t>Год рождения</w:t>
            </w:r>
          </w:p>
        </w:tc>
        <w:tc>
          <w:tcPr>
            <w:tcW w:w="900" w:type="dxa"/>
            <w:vMerge w:val="restart"/>
            <w:vAlign w:val="center"/>
          </w:tcPr>
          <w:p w:rsidR="000E7E53" w:rsidRPr="00445574" w:rsidRDefault="000E7E53" w:rsidP="00774201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 w:rsidRPr="00445574">
              <w:rPr>
                <w:rFonts w:ascii="Times New Roman" w:hAnsi="Times New Roman"/>
                <w:sz w:val="20"/>
              </w:rPr>
              <w:t>Место регистрации</w:t>
            </w:r>
          </w:p>
        </w:tc>
        <w:tc>
          <w:tcPr>
            <w:tcW w:w="3240" w:type="dxa"/>
            <w:vMerge w:val="restart"/>
            <w:vAlign w:val="center"/>
          </w:tcPr>
          <w:p w:rsidR="000E7E53" w:rsidRPr="00445574" w:rsidRDefault="000E7E53" w:rsidP="00774201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 w:rsidRPr="00445574">
              <w:rPr>
                <w:rFonts w:ascii="Times New Roman" w:hAnsi="Times New Roman"/>
                <w:sz w:val="20"/>
              </w:rPr>
              <w:t>Документ, удостоверяющий личность</w:t>
            </w:r>
            <w:r>
              <w:rPr>
                <w:rFonts w:ascii="Times New Roman" w:hAnsi="Times New Roman"/>
                <w:sz w:val="20"/>
              </w:rPr>
              <w:t xml:space="preserve"> (серия, номер, кем выдан, когда выдан)</w:t>
            </w:r>
          </w:p>
        </w:tc>
        <w:tc>
          <w:tcPr>
            <w:tcW w:w="2520" w:type="dxa"/>
            <w:vMerge w:val="restart"/>
            <w:vAlign w:val="center"/>
          </w:tcPr>
          <w:p w:rsidR="000E7E53" w:rsidRPr="00445574" w:rsidRDefault="000E7E53" w:rsidP="00774201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 w:rsidRPr="00445574">
              <w:rPr>
                <w:rFonts w:ascii="Times New Roman" w:hAnsi="Times New Roman"/>
                <w:sz w:val="20"/>
              </w:rPr>
              <w:t>Дата и номер решения о включении в список</w:t>
            </w:r>
          </w:p>
        </w:tc>
        <w:tc>
          <w:tcPr>
            <w:tcW w:w="6300" w:type="dxa"/>
            <w:gridSpan w:val="3"/>
            <w:vAlign w:val="center"/>
          </w:tcPr>
          <w:p w:rsidR="000E7E53" w:rsidRPr="00445574" w:rsidRDefault="000E7E53" w:rsidP="00774201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 w:rsidRPr="00445574">
              <w:rPr>
                <w:rFonts w:ascii="Times New Roman" w:hAnsi="Times New Roman"/>
                <w:sz w:val="20"/>
              </w:rPr>
              <w:t>Информация о лице, в соответствии с частью 7.2. статьи 97.10 Закона Воронежской области</w:t>
            </w:r>
          </w:p>
        </w:tc>
      </w:tr>
      <w:tr w:rsidR="000E7E53" w:rsidTr="000E7E53">
        <w:trPr>
          <w:cantSplit/>
          <w:trHeight w:val="964"/>
        </w:trPr>
        <w:tc>
          <w:tcPr>
            <w:tcW w:w="360" w:type="dxa"/>
            <w:vMerge/>
            <w:vAlign w:val="center"/>
          </w:tcPr>
          <w:p w:rsidR="000E7E53" w:rsidRPr="00445574" w:rsidRDefault="000E7E53" w:rsidP="00774201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E7E53" w:rsidRPr="00445574" w:rsidRDefault="000E7E53" w:rsidP="00774201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E7E53" w:rsidRPr="00445574" w:rsidRDefault="000E7E53" w:rsidP="00774201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E7E53" w:rsidRPr="00445574" w:rsidRDefault="000E7E53" w:rsidP="00774201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40" w:type="dxa"/>
            <w:vMerge/>
            <w:vAlign w:val="center"/>
          </w:tcPr>
          <w:p w:rsidR="000E7E53" w:rsidRPr="00445574" w:rsidRDefault="000E7E53" w:rsidP="00774201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0E7E53" w:rsidRPr="00445574" w:rsidRDefault="000E7E53" w:rsidP="00774201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0E7E53" w:rsidRPr="00445574" w:rsidRDefault="000E7E53" w:rsidP="00774201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суда</w:t>
            </w:r>
          </w:p>
        </w:tc>
        <w:tc>
          <w:tcPr>
            <w:tcW w:w="1620" w:type="dxa"/>
            <w:vAlign w:val="center"/>
          </w:tcPr>
          <w:p w:rsidR="000E7E53" w:rsidRPr="00445574" w:rsidRDefault="000E7E53" w:rsidP="00774201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 w:rsidRPr="00445574">
              <w:rPr>
                <w:rFonts w:ascii="Times New Roman" w:hAnsi="Times New Roman"/>
                <w:sz w:val="20"/>
              </w:rPr>
              <w:t>Номер гражданского дела</w:t>
            </w:r>
          </w:p>
        </w:tc>
        <w:tc>
          <w:tcPr>
            <w:tcW w:w="2880" w:type="dxa"/>
          </w:tcPr>
          <w:p w:rsidR="000E7E53" w:rsidRPr="00445574" w:rsidRDefault="000E7E53" w:rsidP="00774201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 w:rsidRPr="00445574">
              <w:rPr>
                <w:rFonts w:ascii="Times New Roman" w:hAnsi="Times New Roman"/>
                <w:sz w:val="20"/>
              </w:rPr>
              <w:t>Дата вынесения решения судом (при наличии вступившего в законную силу решения суда)</w:t>
            </w:r>
          </w:p>
        </w:tc>
      </w:tr>
      <w:tr w:rsidR="000E7E53" w:rsidTr="000E7E53">
        <w:trPr>
          <w:trHeight w:val="274"/>
        </w:trPr>
        <w:tc>
          <w:tcPr>
            <w:tcW w:w="36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:rsidR="000E7E53" w:rsidRPr="00130102" w:rsidRDefault="000E7E53" w:rsidP="00774201">
            <w:pPr>
              <w:ind w:right="-29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8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E7E53" w:rsidTr="000E7E53">
        <w:trPr>
          <w:trHeight w:val="274"/>
        </w:trPr>
        <w:tc>
          <w:tcPr>
            <w:tcW w:w="36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:rsidR="000E7E53" w:rsidRPr="00130102" w:rsidRDefault="000E7E53" w:rsidP="00774201">
            <w:pPr>
              <w:ind w:right="-29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8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E7E53" w:rsidTr="000E7E53">
        <w:trPr>
          <w:trHeight w:val="274"/>
        </w:trPr>
        <w:tc>
          <w:tcPr>
            <w:tcW w:w="36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:rsidR="000E7E53" w:rsidRPr="00130102" w:rsidRDefault="000E7E53" w:rsidP="00774201">
            <w:pPr>
              <w:ind w:right="-29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4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8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0D7D98" w:rsidRDefault="000D7D98" w:rsidP="006778F5">
      <w:pPr>
        <w:tabs>
          <w:tab w:val="left" w:pos="394"/>
        </w:tabs>
        <w:spacing w:after="0"/>
        <w:ind w:left="-540" w:hanging="180"/>
        <w:rPr>
          <w:rFonts w:ascii="Times New Roman" w:hAnsi="Times New Roman"/>
          <w:sz w:val="20"/>
        </w:rPr>
      </w:pPr>
    </w:p>
    <w:p w:rsidR="006778F5" w:rsidRDefault="006778F5" w:rsidP="006778F5">
      <w:pPr>
        <w:tabs>
          <w:tab w:val="left" w:pos="394"/>
        </w:tabs>
        <w:spacing w:after="0"/>
        <w:ind w:left="-540"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            ____________________</w:t>
      </w:r>
    </w:p>
    <w:p w:rsidR="006778F5" w:rsidRDefault="006778F5" w:rsidP="006778F5">
      <w:pPr>
        <w:tabs>
          <w:tab w:val="left" w:pos="394"/>
        </w:tabs>
        <w:ind w:left="-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          (</w:t>
      </w:r>
      <w:r>
        <w:rPr>
          <w:rFonts w:ascii="Times New Roman" w:hAnsi="Times New Roman"/>
          <w:sz w:val="16"/>
          <w:szCs w:val="16"/>
        </w:rPr>
        <w:t>Ф.И.О. руководителя исполнительного органа государственной власти</w:t>
      </w:r>
      <w:r w:rsidR="00A624C3">
        <w:rPr>
          <w:rFonts w:ascii="Times New Roman" w:hAnsi="Times New Roman"/>
          <w:sz w:val="16"/>
          <w:szCs w:val="16"/>
        </w:rPr>
        <w:t xml:space="preserve">, сформировавшего </w:t>
      </w:r>
      <w:r w:rsidR="00CC6ACA">
        <w:rPr>
          <w:rFonts w:ascii="Times New Roman" w:hAnsi="Times New Roman"/>
          <w:sz w:val="16"/>
          <w:szCs w:val="16"/>
        </w:rPr>
        <w:t xml:space="preserve">список) 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6778F5" w:rsidRDefault="006778F5" w:rsidP="006778F5">
      <w:pPr>
        <w:tabs>
          <w:tab w:val="left" w:pos="394"/>
        </w:tabs>
        <w:spacing w:after="0"/>
        <w:ind w:left="-9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М.П.</w:t>
      </w:r>
    </w:p>
    <w:p w:rsidR="00A624C3" w:rsidRDefault="00A624C3" w:rsidP="007F78D3">
      <w:pPr>
        <w:spacing w:after="0" w:line="276" w:lineRule="auto"/>
        <w:jc w:val="right"/>
        <w:rPr>
          <w:rFonts w:ascii="Times New Roman" w:hAnsi="Times New Roman"/>
          <w:sz w:val="28"/>
        </w:rPr>
      </w:pPr>
    </w:p>
    <w:p w:rsidR="00A624C3" w:rsidRDefault="00A624C3" w:rsidP="007F78D3">
      <w:pPr>
        <w:spacing w:after="0" w:line="276" w:lineRule="auto"/>
        <w:jc w:val="right"/>
        <w:rPr>
          <w:rFonts w:ascii="Times New Roman" w:hAnsi="Times New Roman"/>
          <w:sz w:val="28"/>
        </w:rPr>
      </w:pPr>
    </w:p>
    <w:p w:rsidR="005C3E3E" w:rsidRDefault="005C3E3E" w:rsidP="005C3E3E">
      <w:pPr>
        <w:spacing w:after="0" w:line="240" w:lineRule="auto"/>
        <w:jc w:val="right"/>
        <w:rPr>
          <w:rFonts w:ascii="Times New Roman" w:hAnsi="Times New Roman"/>
          <w:sz w:val="28"/>
        </w:rPr>
        <w:sectPr w:rsidR="005C3E3E" w:rsidSect="006778F5">
          <w:pgSz w:w="16838" w:h="11906" w:orient="landscape" w:code="9"/>
          <w:pgMar w:top="1701" w:right="1134" w:bottom="851" w:left="1134" w:header="709" w:footer="709" w:gutter="0"/>
          <w:cols w:space="720"/>
        </w:sectPr>
      </w:pPr>
    </w:p>
    <w:p w:rsidR="005C3E3E" w:rsidRDefault="005C3E3E" w:rsidP="005C3E3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 2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Pr="005B1F4A">
        <w:rPr>
          <w:rFonts w:ascii="Times New Roman" w:hAnsi="Times New Roman"/>
          <w:sz w:val="28"/>
        </w:rPr>
        <w:t xml:space="preserve">Порядку предоставления лицам, которые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относились к категории детей-сирот и детей,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оставшихся без попечения родителей,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лиц из числа детей-сирот и детей, оставшихся </w:t>
      </w:r>
      <w:proofErr w:type="gramStart"/>
      <w:r w:rsidRPr="005B1F4A">
        <w:rPr>
          <w:rFonts w:ascii="Times New Roman" w:hAnsi="Times New Roman"/>
          <w:sz w:val="28"/>
        </w:rPr>
        <w:t>без</w:t>
      </w:r>
      <w:proofErr w:type="gramEnd"/>
      <w:r w:rsidRPr="005B1F4A">
        <w:rPr>
          <w:rFonts w:ascii="Times New Roman" w:hAnsi="Times New Roman"/>
          <w:sz w:val="28"/>
        </w:rPr>
        <w:t xml:space="preserve">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попечения родителей, и достигли возраста 23 лет,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дополнительной меры социальной поддержки в виде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>сертификата на приобретение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 жилого помещения в собственность </w:t>
      </w:r>
    </w:p>
    <w:p w:rsidR="005C3E3E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5C3E3E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  <w:r w:rsidRPr="009552F6">
        <w:rPr>
          <w:rFonts w:ascii="Times New Roman" w:hAnsi="Times New Roman"/>
          <w:sz w:val="16"/>
          <w:szCs w:val="16"/>
        </w:rPr>
        <w:t>(форма)</w:t>
      </w:r>
    </w:p>
    <w:p w:rsidR="005C3E3E" w:rsidRPr="009552F6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5C3E3E" w:rsidRPr="00241C33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41C33">
        <w:rPr>
          <w:rFonts w:ascii="Times New Roman" w:hAnsi="Times New Roman"/>
          <w:sz w:val="24"/>
          <w:szCs w:val="24"/>
        </w:rPr>
        <w:t xml:space="preserve">В департамент </w:t>
      </w:r>
      <w:r>
        <w:rPr>
          <w:rFonts w:ascii="Times New Roman" w:hAnsi="Times New Roman"/>
          <w:sz w:val="24"/>
          <w:szCs w:val="24"/>
        </w:rPr>
        <w:t>строительной политики</w:t>
      </w:r>
    </w:p>
    <w:p w:rsidR="005C3E3E" w:rsidRPr="00241C33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41C33"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5C3E3E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5C3E3E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5C3E3E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5C3E3E" w:rsidRPr="007017E1" w:rsidRDefault="005C3E3E" w:rsidP="005C3E3E">
      <w:pPr>
        <w:spacing w:after="0" w:line="240" w:lineRule="auto"/>
        <w:ind w:firstLine="708"/>
        <w:jc w:val="center"/>
        <w:rPr>
          <w:rFonts w:ascii="Times New Roman" w:hAnsi="Times New Roman"/>
          <w:sz w:val="20"/>
        </w:rPr>
      </w:pPr>
      <w:r w:rsidRPr="007017E1">
        <w:rPr>
          <w:rFonts w:ascii="Times New Roman" w:hAnsi="Times New Roman"/>
          <w:sz w:val="20"/>
        </w:rPr>
        <w:t>(фамилия, имя, отчество)</w:t>
      </w:r>
    </w:p>
    <w:p w:rsidR="005C3E3E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5C3E3E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7017E1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7017E1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5C3E3E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5C3E3E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5C3E3E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7017E1">
        <w:rPr>
          <w:rFonts w:ascii="Times New Roman" w:hAnsi="Times New Roman"/>
          <w:sz w:val="24"/>
          <w:szCs w:val="24"/>
        </w:rPr>
        <w:t>окумент</w:t>
      </w:r>
      <w:proofErr w:type="gramEnd"/>
      <w:r w:rsidRPr="007017E1">
        <w:rPr>
          <w:rFonts w:ascii="Times New Roman" w:hAnsi="Times New Roman"/>
          <w:sz w:val="24"/>
          <w:szCs w:val="24"/>
        </w:rPr>
        <w:t xml:space="preserve"> удостоверяющий личность</w:t>
      </w:r>
      <w:r>
        <w:rPr>
          <w:rFonts w:ascii="Times New Roman" w:hAnsi="Times New Roman"/>
          <w:sz w:val="24"/>
          <w:szCs w:val="24"/>
        </w:rPr>
        <w:t>,</w:t>
      </w:r>
    </w:p>
    <w:p w:rsidR="005C3E3E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5C3E3E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5C3E3E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5C3E3E" w:rsidRPr="007017E1" w:rsidRDefault="005C3E3E" w:rsidP="005C3E3E">
      <w:pPr>
        <w:spacing w:after="0" w:line="240" w:lineRule="auto"/>
        <w:ind w:firstLine="708"/>
        <w:jc w:val="center"/>
        <w:rPr>
          <w:rFonts w:ascii="Times New Roman" w:hAnsi="Times New Roman"/>
          <w:sz w:val="20"/>
        </w:rPr>
      </w:pPr>
      <w:r w:rsidRPr="007017E1">
        <w:rPr>
          <w:rFonts w:ascii="Times New Roman" w:hAnsi="Times New Roman"/>
          <w:sz w:val="20"/>
        </w:rPr>
        <w:t>(серия, номер, кем и когда выдан)</w:t>
      </w:r>
    </w:p>
    <w:p w:rsidR="005C3E3E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рождения: ____________________</w:t>
      </w:r>
    </w:p>
    <w:p w:rsidR="005C3E3E" w:rsidRDefault="005C3E3E" w:rsidP="005C3E3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C3E3E" w:rsidRPr="007F78D3" w:rsidRDefault="005C3E3E" w:rsidP="005C3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8D3">
        <w:rPr>
          <w:rFonts w:ascii="Times New Roman" w:hAnsi="Times New Roman"/>
          <w:b/>
          <w:sz w:val="28"/>
          <w:szCs w:val="28"/>
        </w:rPr>
        <w:t>Заявление</w:t>
      </w:r>
    </w:p>
    <w:p w:rsidR="005C3E3E" w:rsidRPr="007F78D3" w:rsidRDefault="005C3E3E" w:rsidP="005C3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8D3">
        <w:rPr>
          <w:rFonts w:ascii="Times New Roman" w:hAnsi="Times New Roman"/>
          <w:b/>
          <w:sz w:val="28"/>
          <w:szCs w:val="28"/>
        </w:rPr>
        <w:t xml:space="preserve">о предоставлении дополнительной меры </w:t>
      </w:r>
    </w:p>
    <w:p w:rsidR="005C3E3E" w:rsidRPr="007F78D3" w:rsidRDefault="005C3E3E" w:rsidP="005C3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8D3">
        <w:rPr>
          <w:rFonts w:ascii="Times New Roman" w:hAnsi="Times New Roman"/>
          <w:b/>
          <w:sz w:val="28"/>
          <w:szCs w:val="28"/>
        </w:rPr>
        <w:t>социальной поддержки в виде сертификата</w:t>
      </w:r>
    </w:p>
    <w:p w:rsidR="005C3E3E" w:rsidRPr="007F78D3" w:rsidRDefault="005C3E3E" w:rsidP="005C3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8D3">
        <w:rPr>
          <w:rFonts w:ascii="Times New Roman" w:hAnsi="Times New Roman"/>
          <w:b/>
          <w:sz w:val="28"/>
          <w:szCs w:val="28"/>
        </w:rPr>
        <w:t>на приобретение жилого помещения в собственность</w:t>
      </w:r>
    </w:p>
    <w:p w:rsidR="005C3E3E" w:rsidRDefault="005C3E3E" w:rsidP="005C3E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C3E3E" w:rsidRPr="00FD3AF9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FD3AF9">
        <w:rPr>
          <w:rFonts w:ascii="Times New Roman" w:hAnsi="Times New Roman"/>
          <w:sz w:val="28"/>
          <w:szCs w:val="28"/>
        </w:rPr>
        <w:t xml:space="preserve">Прошу предоставить </w:t>
      </w:r>
      <w:r>
        <w:rPr>
          <w:rFonts w:ascii="Times New Roman" w:hAnsi="Times New Roman"/>
          <w:sz w:val="28"/>
          <w:szCs w:val="28"/>
        </w:rPr>
        <w:t>сертификат</w:t>
      </w:r>
      <w:r w:rsidRPr="00FD3AF9">
        <w:rPr>
          <w:rFonts w:ascii="Times New Roman" w:hAnsi="Times New Roman"/>
          <w:sz w:val="28"/>
          <w:szCs w:val="28"/>
        </w:rPr>
        <w:t xml:space="preserve"> на приобретение жилого </w:t>
      </w:r>
      <w:r>
        <w:rPr>
          <w:rFonts w:ascii="Times New Roman" w:hAnsi="Times New Roman"/>
          <w:sz w:val="28"/>
          <w:szCs w:val="28"/>
        </w:rPr>
        <w:t xml:space="preserve">помещения </w:t>
      </w:r>
      <w:r w:rsidRPr="00FD3AF9">
        <w:rPr>
          <w:rFonts w:ascii="Times New Roman" w:hAnsi="Times New Roman"/>
          <w:sz w:val="28"/>
          <w:szCs w:val="28"/>
        </w:rPr>
        <w:t>в собственность как лицу, которое относилось к категории</w:t>
      </w:r>
      <w:r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</w:t>
      </w:r>
      <w:r w:rsidRPr="00FD3AF9">
        <w:rPr>
          <w:rFonts w:ascii="Times New Roman" w:hAnsi="Times New Roman"/>
          <w:sz w:val="28"/>
          <w:szCs w:val="28"/>
        </w:rPr>
        <w:t>родителей, лиц из числа</w:t>
      </w:r>
      <w:r w:rsidR="00C71D7D">
        <w:rPr>
          <w:rFonts w:ascii="Times New Roman" w:hAnsi="Times New Roman"/>
          <w:sz w:val="28"/>
          <w:szCs w:val="28"/>
        </w:rPr>
        <w:t xml:space="preserve"> </w:t>
      </w:r>
      <w:r w:rsidRPr="00FD3AF9">
        <w:rPr>
          <w:rFonts w:ascii="Times New Roman" w:hAnsi="Times New Roman"/>
          <w:sz w:val="28"/>
          <w:szCs w:val="28"/>
        </w:rPr>
        <w:t>детей-сирот и детей</w:t>
      </w:r>
      <w:r>
        <w:rPr>
          <w:rFonts w:ascii="Times New Roman" w:hAnsi="Times New Roman"/>
          <w:sz w:val="28"/>
          <w:szCs w:val="28"/>
        </w:rPr>
        <w:t xml:space="preserve">, оставшихся без попечения родителей, и </w:t>
      </w:r>
      <w:r w:rsidRPr="00FD3AF9">
        <w:rPr>
          <w:rFonts w:ascii="Times New Roman" w:hAnsi="Times New Roman"/>
          <w:sz w:val="28"/>
          <w:szCs w:val="28"/>
        </w:rPr>
        <w:t>достигло</w:t>
      </w:r>
      <w:r w:rsidR="00C71D7D">
        <w:rPr>
          <w:rFonts w:ascii="Times New Roman" w:hAnsi="Times New Roman"/>
          <w:sz w:val="28"/>
          <w:szCs w:val="28"/>
        </w:rPr>
        <w:t xml:space="preserve"> </w:t>
      </w:r>
      <w:r w:rsidRPr="00FD3AF9">
        <w:rPr>
          <w:rFonts w:ascii="Times New Roman" w:hAnsi="Times New Roman"/>
          <w:sz w:val="28"/>
          <w:szCs w:val="28"/>
        </w:rPr>
        <w:t>возраста 23 лет,</w:t>
      </w:r>
    </w:p>
    <w:p w:rsidR="005C3E3E" w:rsidRPr="00FD3AF9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D3AF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C3E3E" w:rsidRPr="00B17213" w:rsidRDefault="005C3E3E" w:rsidP="005C3E3E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B17213">
        <w:rPr>
          <w:rFonts w:ascii="Times New Roman" w:hAnsi="Times New Roman"/>
          <w:sz w:val="16"/>
          <w:szCs w:val="16"/>
        </w:rPr>
        <w:t>(Ф.И.О. (последнее - при наличии))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D3AF9">
        <w:rPr>
          <w:rFonts w:ascii="Times New Roman" w:hAnsi="Times New Roman"/>
          <w:sz w:val="28"/>
          <w:szCs w:val="28"/>
        </w:rPr>
        <w:t xml:space="preserve">паспорт: серия </w:t>
      </w:r>
      <w:r>
        <w:rPr>
          <w:rFonts w:ascii="Times New Roman" w:hAnsi="Times New Roman"/>
          <w:sz w:val="28"/>
          <w:szCs w:val="28"/>
        </w:rPr>
        <w:t>___________№ </w:t>
      </w:r>
      <w:r w:rsidRPr="00FD3AF9">
        <w:rPr>
          <w:rFonts w:ascii="Times New Roman" w:hAnsi="Times New Roman"/>
          <w:sz w:val="28"/>
          <w:szCs w:val="28"/>
        </w:rPr>
        <w:t>___________, выданный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C3E3E" w:rsidRPr="007F78D3" w:rsidRDefault="005C3E3E" w:rsidP="005C3E3E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7F78D3">
        <w:rPr>
          <w:rFonts w:ascii="Times New Roman" w:hAnsi="Times New Roman"/>
          <w:sz w:val="16"/>
          <w:szCs w:val="16"/>
        </w:rPr>
        <w:t xml:space="preserve">(кем и когда </w:t>
      </w:r>
      <w:proofErr w:type="gramStart"/>
      <w:r w:rsidRPr="007F78D3">
        <w:rPr>
          <w:rFonts w:ascii="Times New Roman" w:hAnsi="Times New Roman"/>
          <w:sz w:val="16"/>
          <w:szCs w:val="16"/>
        </w:rPr>
        <w:t>выдан</w:t>
      </w:r>
      <w:proofErr w:type="gramEnd"/>
      <w:r w:rsidRPr="007F78D3">
        <w:rPr>
          <w:rFonts w:ascii="Times New Roman" w:hAnsi="Times New Roman"/>
          <w:sz w:val="16"/>
          <w:szCs w:val="16"/>
        </w:rPr>
        <w:t>)</w:t>
      </w:r>
    </w:p>
    <w:p w:rsidR="005C3E3E" w:rsidRPr="00FD3AF9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D3AF9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частью 7 статьи 97.10 Закона Воронежской области от 14.11.2008 № </w:t>
      </w:r>
      <w:r w:rsidRPr="00B17213">
        <w:rPr>
          <w:rFonts w:ascii="Times New Roman" w:hAnsi="Times New Roman"/>
          <w:sz w:val="28"/>
          <w:szCs w:val="28"/>
        </w:rPr>
        <w:t xml:space="preserve">103-ОЗ </w:t>
      </w:r>
      <w:r>
        <w:rPr>
          <w:rFonts w:ascii="Times New Roman" w:hAnsi="Times New Roman"/>
          <w:sz w:val="28"/>
          <w:szCs w:val="28"/>
        </w:rPr>
        <w:t>«</w:t>
      </w:r>
      <w:r w:rsidRPr="00B17213">
        <w:rPr>
          <w:rFonts w:ascii="Times New Roman" w:hAnsi="Times New Roman"/>
          <w:sz w:val="28"/>
          <w:szCs w:val="28"/>
        </w:rPr>
        <w:t>О социальной поддержке отдельных категори</w:t>
      </w:r>
      <w:r>
        <w:rPr>
          <w:rFonts w:ascii="Times New Roman" w:hAnsi="Times New Roman"/>
          <w:sz w:val="28"/>
          <w:szCs w:val="28"/>
        </w:rPr>
        <w:t>й граждан в Воронежской области».</w:t>
      </w:r>
    </w:p>
    <w:p w:rsidR="005C3E3E" w:rsidRPr="00FD3AF9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К </w:t>
      </w:r>
      <w:r w:rsidRPr="00FD3AF9">
        <w:rPr>
          <w:rFonts w:ascii="Times New Roman" w:hAnsi="Times New Roman"/>
          <w:sz w:val="28"/>
          <w:szCs w:val="28"/>
        </w:rPr>
        <w:t xml:space="preserve">заявлению прилагаю следующие документы (наименование и </w:t>
      </w:r>
      <w:proofErr w:type="spellStart"/>
      <w:r w:rsidRPr="00FD3AF9">
        <w:rPr>
          <w:rFonts w:ascii="Times New Roman" w:hAnsi="Times New Roman"/>
          <w:sz w:val="28"/>
          <w:szCs w:val="28"/>
        </w:rPr>
        <w:t>номердокумента</w:t>
      </w:r>
      <w:proofErr w:type="spellEnd"/>
      <w:r w:rsidRPr="00FD3AF9">
        <w:rPr>
          <w:rFonts w:ascii="Times New Roman" w:hAnsi="Times New Roman"/>
          <w:sz w:val="28"/>
          <w:szCs w:val="28"/>
        </w:rPr>
        <w:t xml:space="preserve">, кем и когда </w:t>
      </w:r>
      <w:proofErr w:type="gramStart"/>
      <w:r w:rsidRPr="00FD3AF9">
        <w:rPr>
          <w:rFonts w:ascii="Times New Roman" w:hAnsi="Times New Roman"/>
          <w:sz w:val="28"/>
          <w:szCs w:val="28"/>
        </w:rPr>
        <w:t>выдан</w:t>
      </w:r>
      <w:proofErr w:type="gramEnd"/>
      <w:r w:rsidRPr="00FD3AF9">
        <w:rPr>
          <w:rFonts w:ascii="Times New Roman" w:hAnsi="Times New Roman"/>
          <w:sz w:val="28"/>
          <w:szCs w:val="28"/>
        </w:rPr>
        <w:t>):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1.1._</w:t>
      </w:r>
      <w:r w:rsidRPr="00FD3AF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__________________________________________________________________;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FD3AF9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FD3A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1.4._</w:t>
      </w:r>
      <w:r w:rsidRPr="00FD3AF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FD3AF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1.6._______________________________________________________________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1.7._______________________________________________________________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1.8._______________________________________________________________</w:t>
      </w:r>
    </w:p>
    <w:p w:rsidR="005C3E3E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361C24" w:rsidRPr="00361C24" w:rsidRDefault="005C3E3E" w:rsidP="00361C2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D3A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Сертификат будет использован мной</w:t>
      </w:r>
      <w:r w:rsidRPr="00FD3AF9">
        <w:rPr>
          <w:rFonts w:ascii="Times New Roman" w:hAnsi="Times New Roman"/>
          <w:sz w:val="28"/>
          <w:szCs w:val="28"/>
        </w:rPr>
        <w:t xml:space="preserve"> на приобретение </w:t>
      </w:r>
      <w:proofErr w:type="spellStart"/>
      <w:r w:rsidRPr="00FD3AF9">
        <w:rPr>
          <w:rFonts w:ascii="Times New Roman" w:hAnsi="Times New Roman"/>
          <w:sz w:val="28"/>
          <w:szCs w:val="28"/>
        </w:rPr>
        <w:t>жилогопомещения</w:t>
      </w:r>
      <w:proofErr w:type="spellEnd"/>
      <w:r w:rsidRPr="00FD3A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общая площадь которого должна быть не менее 33</w:t>
      </w:r>
      <w:r w:rsidR="00361C24">
        <w:rPr>
          <w:rFonts w:ascii="Times New Roman" w:hAnsi="Times New Roman"/>
          <w:sz w:val="28"/>
          <w:szCs w:val="28"/>
        </w:rPr>
        <w:t xml:space="preserve">кв.м., а в случае </w:t>
      </w:r>
      <w:r w:rsidR="00361C24" w:rsidRPr="00361C24">
        <w:rPr>
          <w:rFonts w:ascii="Times New Roman" w:hAnsi="Times New Roman"/>
          <w:sz w:val="28"/>
          <w:szCs w:val="28"/>
        </w:rPr>
        <w:t>приобретении жилого помещения с использованием средств (части средств) материнского (семейного) капитала, средств (части средств) регионального материнского (семейного) капитала держатель сертификата приобретает жилое помещение в общую долевую собственность всех членов семьи, при этом общая площадь приобретаемого жилого помещения должна составлять не менее</w:t>
      </w:r>
      <w:proofErr w:type="gramEnd"/>
      <w:r w:rsidR="00361C24" w:rsidRPr="00361C24">
        <w:rPr>
          <w:rFonts w:ascii="Times New Roman" w:hAnsi="Times New Roman"/>
          <w:sz w:val="28"/>
          <w:szCs w:val="28"/>
        </w:rPr>
        <w:t xml:space="preserve"> учётной нормы площади жилого помещения установленной органом местного самоуправления для соответствующего муниципального образования при расчёте на держателя сертификата и членов его семьи. </w:t>
      </w:r>
    </w:p>
    <w:p w:rsidR="005C3E3E" w:rsidRPr="00FD3AF9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D3A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 Мне </w:t>
      </w:r>
      <w:r w:rsidRPr="00FD3AF9">
        <w:rPr>
          <w:rFonts w:ascii="Times New Roman" w:hAnsi="Times New Roman"/>
          <w:sz w:val="28"/>
          <w:szCs w:val="28"/>
        </w:rPr>
        <w:t>известно, что</w:t>
      </w:r>
      <w:r>
        <w:rPr>
          <w:rFonts w:ascii="Times New Roman" w:hAnsi="Times New Roman"/>
          <w:sz w:val="28"/>
          <w:szCs w:val="28"/>
        </w:rPr>
        <w:t xml:space="preserve"> в случае использования денежных средств, предусмотренных сертификатом </w:t>
      </w:r>
      <w:r w:rsidRPr="00FD3AF9">
        <w:rPr>
          <w:rFonts w:ascii="Times New Roman" w:hAnsi="Times New Roman"/>
          <w:sz w:val="28"/>
          <w:szCs w:val="28"/>
        </w:rPr>
        <w:t xml:space="preserve">не по назначению соответствующие средства, будут с меня взысканы </w:t>
      </w:r>
      <w:proofErr w:type="spellStart"/>
      <w:r w:rsidRPr="00FD3AF9">
        <w:rPr>
          <w:rFonts w:ascii="Times New Roman" w:hAnsi="Times New Roman"/>
          <w:sz w:val="28"/>
          <w:szCs w:val="28"/>
        </w:rPr>
        <w:t>всудебном</w:t>
      </w:r>
      <w:proofErr w:type="spellEnd"/>
      <w:r w:rsidRPr="00FD3AF9">
        <w:rPr>
          <w:rFonts w:ascii="Times New Roman" w:hAnsi="Times New Roman"/>
          <w:sz w:val="28"/>
          <w:szCs w:val="28"/>
        </w:rPr>
        <w:t xml:space="preserve"> порядке.</w:t>
      </w:r>
    </w:p>
    <w:p w:rsidR="005C3E3E" w:rsidRPr="00F56BA6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FD3AF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 xml:space="preserve">Я и члены моей семьи даём согласие в </w:t>
      </w:r>
      <w:r w:rsidRPr="00F56BA6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13" w:history="1">
        <w:r w:rsidRPr="00F56BA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статьёй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 персональных данных»</w:t>
      </w:r>
      <w:r w:rsidRPr="00F56BA6">
        <w:rPr>
          <w:rFonts w:ascii="Times New Roman" w:hAnsi="Times New Roman"/>
          <w:sz w:val="28"/>
          <w:szCs w:val="28"/>
        </w:rPr>
        <w:t xml:space="preserve"> на автоматизированную, а </w:t>
      </w:r>
      <w:proofErr w:type="spellStart"/>
      <w:r w:rsidRPr="00F56BA6">
        <w:rPr>
          <w:rFonts w:ascii="Times New Roman" w:hAnsi="Times New Roman"/>
          <w:sz w:val="28"/>
          <w:szCs w:val="28"/>
        </w:rPr>
        <w:t>такжебез</w:t>
      </w:r>
      <w:proofErr w:type="spellEnd"/>
      <w:r w:rsidRPr="00F56BA6">
        <w:rPr>
          <w:rFonts w:ascii="Times New Roman" w:hAnsi="Times New Roman"/>
          <w:sz w:val="28"/>
          <w:szCs w:val="28"/>
        </w:rPr>
        <w:t xml:space="preserve"> использования средств автоматизации обр</w:t>
      </w:r>
      <w:r>
        <w:rPr>
          <w:rFonts w:ascii="Times New Roman" w:hAnsi="Times New Roman"/>
          <w:sz w:val="28"/>
          <w:szCs w:val="28"/>
        </w:rPr>
        <w:t>аботку моих персональных данных и персональных данных членов</w:t>
      </w:r>
      <w:r w:rsidRPr="00F56BA6">
        <w:rPr>
          <w:rFonts w:ascii="Times New Roman" w:hAnsi="Times New Roman"/>
          <w:sz w:val="28"/>
          <w:szCs w:val="28"/>
        </w:rPr>
        <w:t xml:space="preserve"> моей семьи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целяхпредоставления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мне дополнительной меры социальной поддержки в виде сертификата на приобретение </w:t>
      </w:r>
      <w:r w:rsidRPr="00E86D09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>ого</w:t>
      </w:r>
      <w:r w:rsidRPr="00E86D09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</w:t>
      </w:r>
      <w:r w:rsidRPr="00E86D09">
        <w:rPr>
          <w:rFonts w:ascii="Times New Roman" w:hAnsi="Times New Roman"/>
          <w:sz w:val="28"/>
          <w:szCs w:val="28"/>
        </w:rPr>
        <w:t xml:space="preserve"> в собственность</w:t>
      </w:r>
      <w:r>
        <w:rPr>
          <w:rFonts w:ascii="Times New Roman" w:hAnsi="Times New Roman"/>
          <w:sz w:val="28"/>
          <w:szCs w:val="28"/>
        </w:rPr>
        <w:t xml:space="preserve">, а именно на </w:t>
      </w:r>
      <w:r w:rsidRPr="00F56BA6">
        <w:rPr>
          <w:rFonts w:ascii="Times New Roman" w:hAnsi="Times New Roman"/>
          <w:sz w:val="28"/>
          <w:szCs w:val="28"/>
        </w:rPr>
        <w:t xml:space="preserve">совершение действий, предусмотренных </w:t>
      </w:r>
      <w:hyperlink r:id="rId14" w:history="1">
        <w:r w:rsidRPr="00F56BA6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3 статьи 3</w:t>
        </w:r>
        <w:proofErr w:type="gramEnd"/>
      </w:hyperlink>
      <w:r w:rsidRPr="00F56BA6">
        <w:rPr>
          <w:rFonts w:ascii="Times New Roman" w:hAnsi="Times New Roman"/>
          <w:sz w:val="28"/>
          <w:szCs w:val="28"/>
        </w:rPr>
        <w:t xml:space="preserve"> Федерального зак</w:t>
      </w:r>
      <w:r>
        <w:rPr>
          <w:rFonts w:ascii="Times New Roman" w:hAnsi="Times New Roman"/>
          <w:sz w:val="28"/>
          <w:szCs w:val="28"/>
        </w:rPr>
        <w:t xml:space="preserve">она «О персональных данных», со сведениями, представленными мной </w:t>
      </w:r>
      <w:proofErr w:type="gramStart"/>
      <w:r w:rsidRPr="00F56BA6">
        <w:rPr>
          <w:rFonts w:ascii="Times New Roman" w:hAnsi="Times New Roman"/>
          <w:sz w:val="28"/>
          <w:szCs w:val="28"/>
        </w:rPr>
        <w:t>в</w:t>
      </w:r>
      <w:proofErr w:type="gramEnd"/>
      <w:r w:rsidRPr="00F56BA6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5C3E3E" w:rsidRPr="00D55F01" w:rsidRDefault="005C3E3E" w:rsidP="005C3E3E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D55F01">
        <w:rPr>
          <w:rFonts w:ascii="Times New Roman" w:hAnsi="Times New Roman"/>
          <w:sz w:val="16"/>
          <w:szCs w:val="16"/>
        </w:rPr>
        <w:t>(наименование органа исполнител</w:t>
      </w:r>
      <w:r>
        <w:rPr>
          <w:rFonts w:ascii="Times New Roman" w:hAnsi="Times New Roman"/>
          <w:sz w:val="16"/>
          <w:szCs w:val="16"/>
        </w:rPr>
        <w:t>ьной власти субъекта Российской Федерации)</w:t>
      </w:r>
    </w:p>
    <w:p w:rsidR="005C3E3E" w:rsidRPr="00F56BA6" w:rsidRDefault="005C3E3E" w:rsidP="005C3E3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даётся </w:t>
      </w:r>
      <w:r w:rsidRPr="00F56BA6">
        <w:rPr>
          <w:rFonts w:ascii="Times New Roman" w:hAnsi="Times New Roman"/>
          <w:sz w:val="28"/>
          <w:szCs w:val="28"/>
        </w:rPr>
        <w:t>до истечения сроков хранения соответствующей</w:t>
      </w:r>
      <w:r>
        <w:rPr>
          <w:rFonts w:ascii="Times New Roman" w:hAnsi="Times New Roman"/>
          <w:sz w:val="28"/>
          <w:szCs w:val="28"/>
        </w:rPr>
        <w:t xml:space="preserve"> информации </w:t>
      </w:r>
      <w:r w:rsidRPr="00F56BA6">
        <w:rPr>
          <w:rFonts w:ascii="Times New Roman" w:hAnsi="Times New Roman"/>
          <w:sz w:val="28"/>
          <w:szCs w:val="28"/>
        </w:rPr>
        <w:t>или документов, содержащих указанную инф</w:t>
      </w:r>
      <w:r>
        <w:rPr>
          <w:rFonts w:ascii="Times New Roman" w:hAnsi="Times New Roman"/>
          <w:sz w:val="28"/>
          <w:szCs w:val="28"/>
        </w:rPr>
        <w:t xml:space="preserve">ормацию, определяемых в </w:t>
      </w:r>
      <w:r w:rsidRPr="00F56BA6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Федерации.</w:t>
      </w:r>
    </w:p>
    <w:p w:rsidR="005C3E3E" w:rsidRDefault="005C3E3E" w:rsidP="005C3E3E">
      <w:pPr>
        <w:pStyle w:val="ConsPlusNonformat"/>
        <w:rPr>
          <w:rFonts w:ascii="Times New Roman" w:hAnsi="Times New Roman"/>
          <w:sz w:val="28"/>
          <w:szCs w:val="28"/>
        </w:rPr>
      </w:pPr>
      <w:r w:rsidRPr="00F56BA6">
        <w:rPr>
          <w:rFonts w:ascii="Times New Roman" w:hAnsi="Times New Roman"/>
          <w:sz w:val="28"/>
          <w:szCs w:val="28"/>
        </w:rPr>
        <w:t xml:space="preserve">_____________________________________________________ ___________ </w:t>
      </w:r>
    </w:p>
    <w:p w:rsidR="005C3E3E" w:rsidRDefault="005C3E3E" w:rsidP="005C3E3E">
      <w:pPr>
        <w:pStyle w:val="ConsPlusNonformat"/>
        <w:rPr>
          <w:rFonts w:ascii="Times New Roman" w:hAnsi="Times New Roman"/>
          <w:sz w:val="16"/>
          <w:szCs w:val="16"/>
        </w:rPr>
      </w:pPr>
      <w:r w:rsidRPr="00F56BA6">
        <w:rPr>
          <w:rFonts w:ascii="Times New Roman" w:hAnsi="Times New Roman"/>
          <w:sz w:val="16"/>
          <w:szCs w:val="16"/>
        </w:rPr>
        <w:t>(фамилия, имя и отчество (при наличии) заявителя)  (подпись) (дата)</w:t>
      </w:r>
    </w:p>
    <w:p w:rsidR="005C3E3E" w:rsidRPr="00F56BA6" w:rsidRDefault="005C3E3E" w:rsidP="005C3E3E">
      <w:pPr>
        <w:pStyle w:val="ConsPlusNonformat"/>
        <w:rPr>
          <w:rFonts w:ascii="Times New Roman" w:hAnsi="Times New Roman"/>
          <w:sz w:val="16"/>
          <w:szCs w:val="16"/>
        </w:rPr>
      </w:pPr>
    </w:p>
    <w:p w:rsidR="005C3E3E" w:rsidRPr="00F56BA6" w:rsidRDefault="005C3E3E" w:rsidP="005C3E3E">
      <w:pPr>
        <w:pStyle w:val="ConsPlusNonformat"/>
        <w:rPr>
          <w:rFonts w:ascii="Times New Roman" w:hAnsi="Times New Roman"/>
          <w:sz w:val="28"/>
          <w:szCs w:val="28"/>
        </w:rPr>
      </w:pPr>
      <w:r w:rsidRPr="00F56BA6">
        <w:rPr>
          <w:rFonts w:ascii="Times New Roman" w:hAnsi="Times New Roman"/>
          <w:sz w:val="28"/>
          <w:szCs w:val="28"/>
        </w:rPr>
        <w:t xml:space="preserve">_____________________________________________________ ___________ </w:t>
      </w:r>
    </w:p>
    <w:p w:rsidR="005C3E3E" w:rsidRPr="00F56BA6" w:rsidRDefault="005C3E3E" w:rsidP="005C3E3E">
      <w:pPr>
        <w:pStyle w:val="ConsPlusNonformat"/>
        <w:rPr>
          <w:rFonts w:ascii="Times New Roman" w:hAnsi="Times New Roman"/>
          <w:sz w:val="16"/>
          <w:szCs w:val="16"/>
        </w:rPr>
      </w:pPr>
      <w:r w:rsidRPr="00F56BA6">
        <w:rPr>
          <w:rFonts w:ascii="Times New Roman" w:hAnsi="Times New Roman"/>
          <w:sz w:val="16"/>
          <w:szCs w:val="16"/>
        </w:rPr>
        <w:lastRenderedPageBreak/>
        <w:t xml:space="preserve"> </w:t>
      </w:r>
      <w:proofErr w:type="gramStart"/>
      <w:r w:rsidRPr="00F56BA6">
        <w:rPr>
          <w:rFonts w:ascii="Times New Roman" w:hAnsi="Times New Roman"/>
          <w:sz w:val="16"/>
          <w:szCs w:val="16"/>
        </w:rPr>
        <w:t>(фамилия, имя и отчество (при наличии)    (подпись)   (дата)</w:t>
      </w:r>
      <w:proofErr w:type="gramEnd"/>
    </w:p>
    <w:p w:rsidR="005C3E3E" w:rsidRPr="00F56BA6" w:rsidRDefault="005C3E3E" w:rsidP="005C3E3E">
      <w:pPr>
        <w:pStyle w:val="ConsPlusNonformat"/>
        <w:rPr>
          <w:rFonts w:ascii="Times New Roman" w:hAnsi="Times New Roman"/>
          <w:sz w:val="16"/>
          <w:szCs w:val="16"/>
        </w:rPr>
      </w:pPr>
      <w:r w:rsidRPr="00F56BA6">
        <w:rPr>
          <w:rFonts w:ascii="Times New Roman" w:hAnsi="Times New Roman"/>
          <w:sz w:val="16"/>
          <w:szCs w:val="16"/>
        </w:rPr>
        <w:t xml:space="preserve">  совершеннолетнего члена семьи заявителя)</w:t>
      </w:r>
    </w:p>
    <w:p w:rsidR="005C3E3E" w:rsidRDefault="005C3E3E" w:rsidP="004D49C3">
      <w:pPr>
        <w:spacing w:after="0" w:line="240" w:lineRule="auto"/>
        <w:jc w:val="right"/>
        <w:rPr>
          <w:rFonts w:ascii="Times New Roman" w:hAnsi="Times New Roman"/>
          <w:sz w:val="28"/>
        </w:rPr>
        <w:sectPr w:rsidR="005C3E3E" w:rsidSect="005C3E3E">
          <w:pgSz w:w="11906" w:h="16838" w:code="9"/>
          <w:pgMar w:top="1134" w:right="851" w:bottom="1134" w:left="1701" w:header="709" w:footer="709" w:gutter="0"/>
          <w:cols w:space="720"/>
        </w:sectPr>
      </w:pPr>
    </w:p>
    <w:p w:rsidR="004D49C3" w:rsidRDefault="00703426" w:rsidP="004D49C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 3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Pr="005B1F4A">
        <w:rPr>
          <w:rFonts w:ascii="Times New Roman" w:hAnsi="Times New Roman"/>
          <w:sz w:val="28"/>
        </w:rPr>
        <w:t xml:space="preserve">Порядку предоставления лицам, которые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относились к категории детей-сирот и детей,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оставшихся без попечения родителей,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лиц из числа детей-сирот и детей, оставшихся </w:t>
      </w:r>
      <w:proofErr w:type="gramStart"/>
      <w:r w:rsidRPr="005B1F4A">
        <w:rPr>
          <w:rFonts w:ascii="Times New Roman" w:hAnsi="Times New Roman"/>
          <w:sz w:val="28"/>
        </w:rPr>
        <w:t>без</w:t>
      </w:r>
      <w:proofErr w:type="gramEnd"/>
      <w:r w:rsidRPr="005B1F4A">
        <w:rPr>
          <w:rFonts w:ascii="Times New Roman" w:hAnsi="Times New Roman"/>
          <w:sz w:val="28"/>
        </w:rPr>
        <w:t xml:space="preserve">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попечения родителей, и достигли возраста 23 лет,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дополнительной меры социальной поддержки в виде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>сертификата на приобретение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 жилого помещения в собственность </w:t>
      </w:r>
    </w:p>
    <w:p w:rsid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49C3" w:rsidRDefault="004D49C3" w:rsidP="004D49C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D49C3" w:rsidRDefault="004D49C3" w:rsidP="004D49C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(форма)</w:t>
      </w:r>
    </w:p>
    <w:p w:rsidR="00703426" w:rsidRDefault="00703426" w:rsidP="004D49C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442A7" w:rsidRPr="004D49C3" w:rsidRDefault="005442A7" w:rsidP="005442A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4D49C3">
        <w:rPr>
          <w:rFonts w:ascii="Times New Roman" w:hAnsi="Times New Roman"/>
          <w:sz w:val="28"/>
        </w:rPr>
        <w:t>УТВЕРЖДЕН</w:t>
      </w:r>
    </w:p>
    <w:p w:rsidR="005442A7" w:rsidRPr="004D49C3" w:rsidRDefault="005442A7" w:rsidP="005442A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4D49C3">
        <w:rPr>
          <w:rFonts w:ascii="Times New Roman" w:hAnsi="Times New Roman"/>
          <w:sz w:val="28"/>
        </w:rPr>
        <w:t xml:space="preserve">приказом департамента </w:t>
      </w:r>
    </w:p>
    <w:p w:rsidR="005442A7" w:rsidRPr="004D49C3" w:rsidRDefault="005442A7" w:rsidP="005442A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4D49C3">
        <w:rPr>
          <w:rFonts w:ascii="Times New Roman" w:hAnsi="Times New Roman"/>
          <w:sz w:val="28"/>
        </w:rPr>
        <w:t>строительной политики</w:t>
      </w:r>
    </w:p>
    <w:p w:rsidR="005442A7" w:rsidRPr="004D49C3" w:rsidRDefault="005442A7" w:rsidP="005442A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4D49C3">
        <w:rPr>
          <w:rFonts w:ascii="Times New Roman" w:hAnsi="Times New Roman"/>
          <w:sz w:val="28"/>
        </w:rPr>
        <w:t xml:space="preserve">Воронежской области </w:t>
      </w:r>
    </w:p>
    <w:p w:rsidR="005442A7" w:rsidRPr="004D49C3" w:rsidRDefault="005442A7" w:rsidP="005442A7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4D49C3">
        <w:rPr>
          <w:rFonts w:ascii="Times New Roman" w:hAnsi="Times New Roman"/>
          <w:sz w:val="28"/>
        </w:rPr>
        <w:t>от________ №________</w:t>
      </w:r>
    </w:p>
    <w:p w:rsidR="005442A7" w:rsidRDefault="005442A7" w:rsidP="004D49C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D49C3" w:rsidRPr="004D49C3" w:rsidRDefault="00770D98" w:rsidP="00770D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СВОДНЫЙ </w:t>
      </w:r>
      <w:r w:rsidR="004D49C3" w:rsidRPr="004D49C3">
        <w:rPr>
          <w:rFonts w:ascii="Times New Roman" w:hAnsi="Times New Roman"/>
          <w:b/>
          <w:sz w:val="28"/>
        </w:rPr>
        <w:t>СПИСОК</w:t>
      </w:r>
    </w:p>
    <w:p w:rsidR="004D49C3" w:rsidRPr="0038057F" w:rsidRDefault="006E256B" w:rsidP="00770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лиц из числа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детей-сирот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="004D49C3" w:rsidRPr="0038057F">
        <w:rPr>
          <w:rFonts w:ascii="Times New Roman" w:hAnsi="Times New Roman"/>
          <w:b/>
          <w:sz w:val="24"/>
          <w:szCs w:val="24"/>
        </w:rPr>
        <w:t>и</w:t>
      </w:r>
      <w:proofErr w:type="gramEnd"/>
      <w:r w:rsidR="004D49C3" w:rsidRPr="0038057F">
        <w:rPr>
          <w:rFonts w:ascii="Times New Roman" w:hAnsi="Times New Roman"/>
          <w:b/>
          <w:sz w:val="24"/>
          <w:szCs w:val="24"/>
        </w:rPr>
        <w:t>меющих</w:t>
      </w:r>
      <w:proofErr w:type="spellEnd"/>
      <w:r w:rsidR="004D49C3" w:rsidRPr="0038057F">
        <w:rPr>
          <w:rFonts w:ascii="Times New Roman" w:hAnsi="Times New Roman"/>
          <w:b/>
          <w:sz w:val="24"/>
          <w:szCs w:val="24"/>
        </w:rPr>
        <w:t xml:space="preserve"> право на предоставление сертификата в </w:t>
      </w:r>
      <w:r w:rsidR="005442A7" w:rsidRPr="0038057F">
        <w:rPr>
          <w:rFonts w:ascii="Times New Roman" w:hAnsi="Times New Roman"/>
          <w:b/>
          <w:sz w:val="24"/>
          <w:szCs w:val="24"/>
        </w:rPr>
        <w:t>________</w:t>
      </w:r>
      <w:r w:rsidR="004D49C3" w:rsidRPr="0038057F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D49C3" w:rsidRDefault="004D49C3" w:rsidP="004D49C3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1080"/>
        <w:gridCol w:w="720"/>
        <w:gridCol w:w="1080"/>
        <w:gridCol w:w="900"/>
        <w:gridCol w:w="4140"/>
        <w:gridCol w:w="1620"/>
        <w:gridCol w:w="2880"/>
        <w:gridCol w:w="2515"/>
      </w:tblGrid>
      <w:tr w:rsidR="000E7E53" w:rsidRPr="00575139" w:rsidTr="00F56BA6">
        <w:trPr>
          <w:cantSplit/>
          <w:trHeight w:val="1216"/>
          <w:jc w:val="center"/>
        </w:trPr>
        <w:tc>
          <w:tcPr>
            <w:tcW w:w="360" w:type="dxa"/>
            <w:vAlign w:val="center"/>
          </w:tcPr>
          <w:p w:rsidR="000E7E53" w:rsidRPr="00575139" w:rsidRDefault="000E7E53" w:rsidP="0038057F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13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7513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7513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7513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80" w:type="dxa"/>
            <w:vAlign w:val="center"/>
          </w:tcPr>
          <w:p w:rsidR="000E7E53" w:rsidRPr="00575139" w:rsidRDefault="000E7E53" w:rsidP="0038057F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139">
              <w:rPr>
                <w:rFonts w:ascii="Times New Roman" w:hAnsi="Times New Roman"/>
                <w:sz w:val="18"/>
                <w:szCs w:val="18"/>
              </w:rPr>
              <w:t>Дата подачи заявления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документов</w:t>
            </w:r>
          </w:p>
        </w:tc>
        <w:tc>
          <w:tcPr>
            <w:tcW w:w="720" w:type="dxa"/>
            <w:vAlign w:val="center"/>
          </w:tcPr>
          <w:p w:rsidR="000E7E53" w:rsidRPr="00575139" w:rsidRDefault="000E7E53" w:rsidP="0038057F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139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080" w:type="dxa"/>
            <w:vAlign w:val="center"/>
          </w:tcPr>
          <w:p w:rsidR="000E7E53" w:rsidRPr="00575139" w:rsidRDefault="000E7E53" w:rsidP="0038057F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139">
              <w:rPr>
                <w:rFonts w:ascii="Times New Roman" w:hAnsi="Times New Roman"/>
                <w:sz w:val="18"/>
                <w:szCs w:val="18"/>
              </w:rPr>
              <w:t>Год рождения</w:t>
            </w:r>
          </w:p>
        </w:tc>
        <w:tc>
          <w:tcPr>
            <w:tcW w:w="900" w:type="dxa"/>
            <w:vAlign w:val="center"/>
          </w:tcPr>
          <w:p w:rsidR="000E7E53" w:rsidRPr="00575139" w:rsidRDefault="000E7E53" w:rsidP="0038057F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139">
              <w:rPr>
                <w:rFonts w:ascii="Times New Roman" w:hAnsi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4140" w:type="dxa"/>
            <w:vAlign w:val="center"/>
          </w:tcPr>
          <w:p w:rsidR="000E7E53" w:rsidRPr="00575139" w:rsidRDefault="000E7E53" w:rsidP="0038057F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139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(серия, номер, кем выдан, когда выдан) </w:t>
            </w:r>
          </w:p>
        </w:tc>
        <w:tc>
          <w:tcPr>
            <w:tcW w:w="1620" w:type="dxa"/>
            <w:vAlign w:val="center"/>
          </w:tcPr>
          <w:p w:rsidR="000E7E53" w:rsidRPr="00575139" w:rsidRDefault="000E7E53" w:rsidP="0038057F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139">
              <w:rPr>
                <w:rFonts w:ascii="Times New Roman" w:hAnsi="Times New Roman"/>
                <w:sz w:val="18"/>
                <w:szCs w:val="18"/>
              </w:rPr>
              <w:t xml:space="preserve">Дата и номер решения о </w:t>
            </w:r>
            <w:r>
              <w:rPr>
                <w:rFonts w:ascii="Times New Roman" w:hAnsi="Times New Roman"/>
                <w:sz w:val="18"/>
                <w:szCs w:val="18"/>
              </w:rPr>
              <w:t>предоставлении сертификата</w:t>
            </w:r>
          </w:p>
        </w:tc>
        <w:tc>
          <w:tcPr>
            <w:tcW w:w="2880" w:type="dxa"/>
            <w:vAlign w:val="center"/>
          </w:tcPr>
          <w:p w:rsidR="000E7E53" w:rsidRPr="00575139" w:rsidRDefault="000E7E53" w:rsidP="0038057F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5139">
              <w:rPr>
                <w:rFonts w:ascii="Times New Roman" w:hAnsi="Times New Roman"/>
                <w:sz w:val="18"/>
                <w:szCs w:val="18"/>
              </w:rPr>
              <w:t>Информация об утверждённом судом мировом соглашении или определении суда об изменении способа и порядка исполнения судебного решения</w:t>
            </w:r>
          </w:p>
        </w:tc>
        <w:tc>
          <w:tcPr>
            <w:tcW w:w="2515" w:type="dxa"/>
            <w:vAlign w:val="center"/>
          </w:tcPr>
          <w:p w:rsidR="000E7E53" w:rsidRPr="00575139" w:rsidRDefault="000E7E53" w:rsidP="0038057F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семьи</w:t>
            </w:r>
          </w:p>
        </w:tc>
      </w:tr>
      <w:tr w:rsidR="000E7E53" w:rsidTr="00F56BA6">
        <w:trPr>
          <w:trHeight w:val="274"/>
          <w:jc w:val="center"/>
        </w:trPr>
        <w:tc>
          <w:tcPr>
            <w:tcW w:w="36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:rsidR="000E7E53" w:rsidRPr="00130102" w:rsidRDefault="000E7E53" w:rsidP="00774201">
            <w:pPr>
              <w:ind w:right="-29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:rsidR="000E7E53" w:rsidRPr="00130102" w:rsidRDefault="000E7E53" w:rsidP="00774201">
            <w:pPr>
              <w:ind w:right="-29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4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8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5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0E7E53" w:rsidTr="00F56BA6">
        <w:trPr>
          <w:trHeight w:val="274"/>
          <w:jc w:val="center"/>
        </w:trPr>
        <w:tc>
          <w:tcPr>
            <w:tcW w:w="36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:rsidR="000E7E53" w:rsidRPr="00130102" w:rsidRDefault="000E7E53" w:rsidP="00774201">
            <w:pPr>
              <w:ind w:right="-29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</w:tcPr>
          <w:p w:rsidR="000E7E53" w:rsidRPr="00130102" w:rsidRDefault="000E7E53" w:rsidP="00774201">
            <w:pPr>
              <w:ind w:right="-29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4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80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15" w:type="dxa"/>
          </w:tcPr>
          <w:p w:rsidR="000E7E53" w:rsidRPr="00130102" w:rsidRDefault="000E7E53" w:rsidP="00774201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4D49C3" w:rsidRDefault="004D49C3" w:rsidP="004D49C3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p w:rsidR="0038057F" w:rsidRDefault="0038057F" w:rsidP="004D49C3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p w:rsidR="004D49C3" w:rsidRDefault="004D49C3" w:rsidP="004D49C3">
      <w:pPr>
        <w:spacing w:after="0" w:line="276" w:lineRule="auto"/>
        <w:jc w:val="center"/>
        <w:rPr>
          <w:rFonts w:ascii="Times New Roman" w:hAnsi="Times New Roman"/>
          <w:sz w:val="28"/>
        </w:rPr>
        <w:sectPr w:rsidR="004D49C3" w:rsidSect="005C3E3E">
          <w:pgSz w:w="16838" w:h="11906" w:orient="landscape" w:code="9"/>
          <w:pgMar w:top="1701" w:right="1134" w:bottom="851" w:left="1134" w:header="709" w:footer="709" w:gutter="0"/>
          <w:cols w:space="720"/>
        </w:sectPr>
      </w:pPr>
    </w:p>
    <w:p w:rsidR="007F78D3" w:rsidRDefault="001A5A5B" w:rsidP="007F78D3">
      <w:pPr>
        <w:spacing w:after="0"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 4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Pr="005B1F4A">
        <w:rPr>
          <w:rFonts w:ascii="Times New Roman" w:hAnsi="Times New Roman"/>
          <w:sz w:val="28"/>
        </w:rPr>
        <w:t xml:space="preserve">Порядку предоставления лицам, которые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относились к категории детей-сирот и детей,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оставшихся без попечения родителей,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лиц из числа детей-сирот и детей, оставшихся </w:t>
      </w:r>
      <w:proofErr w:type="gramStart"/>
      <w:r w:rsidRPr="005B1F4A">
        <w:rPr>
          <w:rFonts w:ascii="Times New Roman" w:hAnsi="Times New Roman"/>
          <w:sz w:val="28"/>
        </w:rPr>
        <w:t>без</w:t>
      </w:r>
      <w:proofErr w:type="gramEnd"/>
      <w:r w:rsidRPr="005B1F4A">
        <w:rPr>
          <w:rFonts w:ascii="Times New Roman" w:hAnsi="Times New Roman"/>
          <w:sz w:val="28"/>
        </w:rPr>
        <w:t xml:space="preserve">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попечения родителей, и достигли возраста 23 лет,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дополнительной меры социальной поддержки в виде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>сертификата на приобретение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 жилого помещения в собственность </w:t>
      </w:r>
    </w:p>
    <w:p w:rsid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655FD" w:rsidRDefault="003655FD" w:rsidP="003655F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F78D3" w:rsidRDefault="003655FD" w:rsidP="003655F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655FD">
        <w:rPr>
          <w:rFonts w:ascii="Times New Roman" w:hAnsi="Times New Roman"/>
          <w:sz w:val="16"/>
          <w:szCs w:val="16"/>
        </w:rPr>
        <w:t>(форма)</w:t>
      </w:r>
    </w:p>
    <w:p w:rsidR="00AD1502" w:rsidRPr="003655FD" w:rsidRDefault="00AD1502" w:rsidP="003655F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F78D3" w:rsidRPr="00AD1502" w:rsidRDefault="00AD1502" w:rsidP="007F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502">
        <w:rPr>
          <w:rFonts w:ascii="Times New Roman" w:hAnsi="Times New Roman"/>
          <w:b/>
          <w:sz w:val="24"/>
          <w:szCs w:val="24"/>
        </w:rPr>
        <w:t>ВОРОНЕЖСКАЯ ОБЛАСТЬ</w:t>
      </w:r>
    </w:p>
    <w:p w:rsidR="007F78D3" w:rsidRPr="00AD1502" w:rsidRDefault="00AD1502" w:rsidP="007F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502">
        <w:rPr>
          <w:rFonts w:ascii="Times New Roman" w:hAnsi="Times New Roman"/>
          <w:b/>
          <w:sz w:val="24"/>
          <w:szCs w:val="24"/>
        </w:rPr>
        <w:t xml:space="preserve">департамент строительной политики </w:t>
      </w:r>
    </w:p>
    <w:p w:rsidR="00AD1502" w:rsidRPr="00AD1502" w:rsidRDefault="00AD1502" w:rsidP="007F7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8D3" w:rsidRPr="008116B5" w:rsidRDefault="007F78D3" w:rsidP="007F78D3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116B5">
        <w:rPr>
          <w:rFonts w:ascii="Times New Roman" w:hAnsi="Times New Roman"/>
          <w:sz w:val="24"/>
          <w:szCs w:val="24"/>
        </w:rPr>
        <w:t>№ _____</w:t>
      </w:r>
      <w:r w:rsidR="00AB2804">
        <w:rPr>
          <w:rFonts w:ascii="Times New Roman" w:hAnsi="Times New Roman"/>
          <w:sz w:val="24"/>
          <w:szCs w:val="24"/>
        </w:rPr>
        <w:t>_</w:t>
      </w:r>
      <w:r w:rsidRPr="008116B5">
        <w:rPr>
          <w:rFonts w:ascii="Times New Roman" w:hAnsi="Times New Roman"/>
          <w:sz w:val="20"/>
        </w:rPr>
        <w:t xml:space="preserve">___ </w:t>
      </w:r>
      <w:r w:rsidRPr="008116B5">
        <w:rPr>
          <w:rFonts w:ascii="Times New Roman" w:hAnsi="Times New Roman"/>
          <w:sz w:val="24"/>
          <w:szCs w:val="24"/>
        </w:rPr>
        <w:t xml:space="preserve">__________ ____ </w:t>
      </w:r>
      <w:proofErr w:type="gramStart"/>
      <w:r w:rsidRPr="008116B5">
        <w:rPr>
          <w:rFonts w:ascii="Times New Roman" w:hAnsi="Times New Roman"/>
          <w:sz w:val="24"/>
          <w:szCs w:val="24"/>
        </w:rPr>
        <w:t>г</w:t>
      </w:r>
      <w:proofErr w:type="gramEnd"/>
      <w:r w:rsidRPr="008116B5">
        <w:rPr>
          <w:rFonts w:ascii="Times New Roman" w:hAnsi="Times New Roman"/>
          <w:sz w:val="24"/>
          <w:szCs w:val="24"/>
        </w:rPr>
        <w:t>.</w:t>
      </w:r>
    </w:p>
    <w:p w:rsidR="007F78D3" w:rsidRPr="008116B5" w:rsidRDefault="007F78D3" w:rsidP="007F78D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F78D3" w:rsidRPr="008A527E" w:rsidRDefault="007F78D3" w:rsidP="00AD15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27E">
        <w:rPr>
          <w:rFonts w:ascii="Times New Roman" w:hAnsi="Times New Roman"/>
          <w:b/>
          <w:sz w:val="24"/>
          <w:szCs w:val="24"/>
        </w:rPr>
        <w:t>СЕРТИФИКАТ</w:t>
      </w:r>
    </w:p>
    <w:p w:rsidR="007F78D3" w:rsidRPr="008A527E" w:rsidRDefault="007F78D3" w:rsidP="00AD15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27E">
        <w:rPr>
          <w:rFonts w:ascii="Times New Roman" w:hAnsi="Times New Roman"/>
          <w:b/>
          <w:sz w:val="24"/>
          <w:szCs w:val="24"/>
        </w:rPr>
        <w:t>на приобретение жилого помещения в собственность</w:t>
      </w:r>
    </w:p>
    <w:p w:rsidR="007F78D3" w:rsidRPr="008116B5" w:rsidRDefault="007F78D3" w:rsidP="007F78D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F78D3" w:rsidRPr="008116B5" w:rsidRDefault="007F78D3" w:rsidP="007F78D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116B5">
        <w:rPr>
          <w:rFonts w:ascii="Times New Roman" w:hAnsi="Times New Roman"/>
          <w:sz w:val="24"/>
          <w:szCs w:val="24"/>
        </w:rPr>
        <w:t>Настоящим сертификатом удостоверяется, что 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D1502" w:rsidRDefault="00AD1502" w:rsidP="00AD15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78D3" w:rsidRPr="008116B5" w:rsidRDefault="007F78D3" w:rsidP="00AD15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116B5">
        <w:rPr>
          <w:rFonts w:ascii="Times New Roman" w:hAnsi="Times New Roman"/>
          <w:sz w:val="16"/>
          <w:szCs w:val="16"/>
        </w:rPr>
        <w:t>(фамилия, имя, отчество</w:t>
      </w:r>
      <w:r w:rsidR="00770D98">
        <w:rPr>
          <w:rFonts w:ascii="Times New Roman" w:hAnsi="Times New Roman"/>
          <w:sz w:val="16"/>
          <w:szCs w:val="16"/>
        </w:rPr>
        <w:t xml:space="preserve"> (последнее при наличии)</w:t>
      </w:r>
      <w:r w:rsidRPr="008116B5">
        <w:rPr>
          <w:rFonts w:ascii="Times New Roman" w:hAnsi="Times New Roman"/>
          <w:sz w:val="16"/>
          <w:szCs w:val="16"/>
        </w:rPr>
        <w:t xml:space="preserve">, </w:t>
      </w:r>
      <w:r w:rsidR="00770D98">
        <w:rPr>
          <w:rFonts w:ascii="Times New Roman" w:hAnsi="Times New Roman"/>
          <w:sz w:val="16"/>
          <w:szCs w:val="16"/>
        </w:rPr>
        <w:t xml:space="preserve">страховой номер индивидуального лицевого счета) </w:t>
      </w:r>
    </w:p>
    <w:p w:rsidR="007F78D3" w:rsidRDefault="007F78D3" w:rsidP="007F7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78D3" w:rsidRDefault="007F78D3" w:rsidP="00AD15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116B5">
        <w:rPr>
          <w:rFonts w:ascii="Times New Roman" w:hAnsi="Times New Roman"/>
          <w:sz w:val="24"/>
          <w:szCs w:val="24"/>
        </w:rPr>
        <w:t>имеет право на получение однократно дополнительной меры социальной поддержки на приобретение жилого помещения в собственность на территории Воронежской области.</w:t>
      </w:r>
    </w:p>
    <w:p w:rsidR="00AD1502" w:rsidRPr="00774201" w:rsidRDefault="00AD1502" w:rsidP="00AD150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выдачи: приказ департамента строительной политики Воронежской области от ____ ________ ______ года № ______________.</w:t>
      </w:r>
    </w:p>
    <w:p w:rsidR="007F78D3" w:rsidRDefault="007F78D3" w:rsidP="00AD150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116B5">
        <w:rPr>
          <w:rFonts w:ascii="Times New Roman" w:hAnsi="Times New Roman"/>
          <w:sz w:val="24"/>
          <w:szCs w:val="24"/>
        </w:rPr>
        <w:tab/>
        <w:t xml:space="preserve">В соответствии с частью 7.3 статьи 97.10 Закона Воронежской области от 14 ноября 2008 года № 103-ОЗ «О социальной поддержке отдельных категорий граждан в Воронежской области» ему (ей) предоставляется из бюджета Воронежской области социальная выплата на приобретение жилого помещения в собственность в сумме </w:t>
      </w:r>
      <w:r w:rsidRPr="008116B5">
        <w:rPr>
          <w:rFonts w:ascii="Times New Roman" w:hAnsi="Times New Roman"/>
          <w:i/>
          <w:sz w:val="24"/>
          <w:szCs w:val="24"/>
        </w:rPr>
        <w:t>______________</w:t>
      </w:r>
      <w:r w:rsidR="00AD1502">
        <w:rPr>
          <w:rFonts w:ascii="Times New Roman" w:hAnsi="Times New Roman"/>
          <w:i/>
          <w:sz w:val="24"/>
          <w:szCs w:val="24"/>
        </w:rPr>
        <w:t>___</w:t>
      </w:r>
      <w:r w:rsidRPr="008116B5">
        <w:rPr>
          <w:rFonts w:ascii="Times New Roman" w:hAnsi="Times New Roman"/>
          <w:i/>
          <w:sz w:val="24"/>
          <w:szCs w:val="24"/>
        </w:rPr>
        <w:t xml:space="preserve"> (______________ рублей ________ копеек)</w:t>
      </w:r>
      <w:r w:rsidRPr="008116B5">
        <w:rPr>
          <w:rFonts w:ascii="Times New Roman" w:hAnsi="Times New Roman"/>
          <w:sz w:val="24"/>
          <w:szCs w:val="24"/>
        </w:rPr>
        <w:t>.</w:t>
      </w:r>
    </w:p>
    <w:p w:rsidR="007F78D3" w:rsidRDefault="00774201" w:rsidP="00AD15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78D3" w:rsidRPr="008116B5">
        <w:rPr>
          <w:rFonts w:ascii="Times New Roman" w:hAnsi="Times New Roman"/>
          <w:sz w:val="24"/>
          <w:szCs w:val="24"/>
        </w:rPr>
        <w:t xml:space="preserve">Настоящий сертификат действителен в течение финансового </w:t>
      </w:r>
      <w:proofErr w:type="gramStart"/>
      <w:r w:rsidR="007F78D3" w:rsidRPr="008116B5">
        <w:rPr>
          <w:rFonts w:ascii="Times New Roman" w:hAnsi="Times New Roman"/>
          <w:sz w:val="24"/>
          <w:szCs w:val="24"/>
        </w:rPr>
        <w:t>года</w:t>
      </w:r>
      <w:proofErr w:type="gramEnd"/>
      <w:r w:rsidR="007F78D3" w:rsidRPr="008116B5">
        <w:rPr>
          <w:rFonts w:ascii="Times New Roman" w:hAnsi="Times New Roman"/>
          <w:sz w:val="24"/>
          <w:szCs w:val="24"/>
        </w:rPr>
        <w:t xml:space="preserve"> в котором он выдан. </w:t>
      </w:r>
    </w:p>
    <w:p w:rsidR="003655FD" w:rsidRPr="008116B5" w:rsidRDefault="003655FD" w:rsidP="00AD150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Настоящий сертификат представляется </w:t>
      </w:r>
      <w:r w:rsidR="00774201">
        <w:rPr>
          <w:rFonts w:ascii="Times New Roman" w:hAnsi="Times New Roman"/>
          <w:sz w:val="24"/>
          <w:szCs w:val="24"/>
        </w:rPr>
        <w:t>для его реализации</w:t>
      </w:r>
      <w:r w:rsidR="00D55F01">
        <w:rPr>
          <w:rFonts w:ascii="Times New Roman" w:hAnsi="Times New Roman"/>
          <w:sz w:val="24"/>
          <w:szCs w:val="24"/>
        </w:rPr>
        <w:t xml:space="preserve"> в департамент строительной политики Воронежской </w:t>
      </w:r>
      <w:proofErr w:type="spellStart"/>
      <w:r w:rsidR="00D55F01">
        <w:rPr>
          <w:rFonts w:ascii="Times New Roman" w:hAnsi="Times New Roman"/>
          <w:sz w:val="24"/>
          <w:szCs w:val="24"/>
        </w:rPr>
        <w:t>области</w:t>
      </w:r>
      <w:r w:rsidR="00770D98">
        <w:rPr>
          <w:rFonts w:ascii="Times New Roman" w:hAnsi="Times New Roman"/>
          <w:sz w:val="24"/>
          <w:szCs w:val="24"/>
        </w:rPr>
        <w:t>не</w:t>
      </w:r>
      <w:proofErr w:type="spellEnd"/>
      <w:r w:rsidR="00770D98">
        <w:rPr>
          <w:rFonts w:ascii="Times New Roman" w:hAnsi="Times New Roman"/>
          <w:sz w:val="24"/>
          <w:szCs w:val="24"/>
        </w:rPr>
        <w:t xml:space="preserve"> позднее 15</w:t>
      </w:r>
      <w:r>
        <w:rPr>
          <w:rFonts w:ascii="Times New Roman" w:hAnsi="Times New Roman"/>
          <w:sz w:val="24"/>
          <w:szCs w:val="24"/>
        </w:rPr>
        <w:t xml:space="preserve"> декабря _________ года. </w:t>
      </w:r>
    </w:p>
    <w:p w:rsidR="007F78D3" w:rsidRPr="008116B5" w:rsidRDefault="007F78D3" w:rsidP="007F78D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7F78D3" w:rsidRDefault="007F78D3" w:rsidP="007F7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                    ____________ _______________</w:t>
      </w:r>
    </w:p>
    <w:p w:rsidR="007F78D3" w:rsidRPr="008116B5" w:rsidRDefault="007F78D3" w:rsidP="007F7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116B5">
        <w:rPr>
          <w:rFonts w:ascii="Times New Roman" w:hAnsi="Times New Roman"/>
          <w:sz w:val="16"/>
          <w:szCs w:val="16"/>
        </w:rPr>
        <w:t>(руководитель уполномоченного органа)    (подпись)           (инициалы, фамилия)</w:t>
      </w:r>
    </w:p>
    <w:p w:rsidR="007F78D3" w:rsidRDefault="007F78D3" w:rsidP="007F78D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D1502" w:rsidRDefault="00AD1502" w:rsidP="007F78D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7F78D3" w:rsidRPr="008A527E" w:rsidRDefault="007F78D3" w:rsidP="007F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27E">
        <w:rPr>
          <w:rFonts w:ascii="Times New Roman" w:hAnsi="Times New Roman"/>
          <w:sz w:val="24"/>
          <w:szCs w:val="24"/>
        </w:rPr>
        <w:t>М.П.</w:t>
      </w:r>
    </w:p>
    <w:p w:rsidR="007F78D3" w:rsidRDefault="007F78D3" w:rsidP="007F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502" w:rsidRDefault="00AD1502" w:rsidP="007F78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8D3" w:rsidRDefault="007F78D3" w:rsidP="007F7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78D3" w:rsidRDefault="007F78D3" w:rsidP="007F78D3">
      <w:pPr>
        <w:spacing w:after="0" w:line="240" w:lineRule="auto"/>
        <w:jc w:val="right"/>
        <w:rPr>
          <w:rFonts w:ascii="Times New Roman" w:hAnsi="Times New Roman"/>
          <w:sz w:val="28"/>
        </w:rPr>
        <w:sectPr w:rsidR="007F78D3" w:rsidSect="005C3E3E">
          <w:pgSz w:w="11906" w:h="16838" w:code="9"/>
          <w:pgMar w:top="1134" w:right="851" w:bottom="1134" w:left="1701" w:header="709" w:footer="709" w:gutter="0"/>
          <w:cols w:space="720"/>
        </w:sectPr>
      </w:pPr>
    </w:p>
    <w:p w:rsidR="005C3E3E" w:rsidRDefault="005C3E3E" w:rsidP="005C3E3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 5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Pr="005B1F4A">
        <w:rPr>
          <w:rFonts w:ascii="Times New Roman" w:hAnsi="Times New Roman"/>
          <w:sz w:val="28"/>
        </w:rPr>
        <w:t xml:space="preserve">Порядку предоставления лицам, которые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относились к категории детей-сирот и детей,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оставшихся без попечения родителей,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лиц из числа детей-сирот и детей, оставшихся </w:t>
      </w:r>
      <w:proofErr w:type="gramStart"/>
      <w:r w:rsidRPr="005B1F4A">
        <w:rPr>
          <w:rFonts w:ascii="Times New Roman" w:hAnsi="Times New Roman"/>
          <w:sz w:val="28"/>
        </w:rPr>
        <w:t>без</w:t>
      </w:r>
      <w:proofErr w:type="gramEnd"/>
      <w:r w:rsidRPr="005B1F4A">
        <w:rPr>
          <w:rFonts w:ascii="Times New Roman" w:hAnsi="Times New Roman"/>
          <w:sz w:val="28"/>
        </w:rPr>
        <w:t xml:space="preserve">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попечения родителей, и достигли возраста 23 лет,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дополнительной меры социальной поддержки в виде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>сертификата на приобретение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 жилого помещения в собственность </w:t>
      </w:r>
    </w:p>
    <w:p w:rsid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C3E3E" w:rsidRDefault="005C3E3E" w:rsidP="005C3E3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C3E3E" w:rsidRDefault="005C3E3E" w:rsidP="005C3E3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C3E3E" w:rsidRDefault="005C3E3E" w:rsidP="005C3E3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(форма)</w:t>
      </w:r>
    </w:p>
    <w:p w:rsidR="005C3E3E" w:rsidRPr="002153C3" w:rsidRDefault="005C3E3E" w:rsidP="005C3E3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C3E3E" w:rsidRPr="00665F63" w:rsidRDefault="005C3E3E" w:rsidP="005C3E3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65F63">
        <w:rPr>
          <w:rFonts w:ascii="Times New Roman" w:hAnsi="Times New Roman"/>
          <w:sz w:val="28"/>
        </w:rPr>
        <w:t>Экз.</w:t>
      </w:r>
      <w:r>
        <w:rPr>
          <w:rFonts w:ascii="Times New Roman" w:hAnsi="Times New Roman"/>
          <w:sz w:val="28"/>
        </w:rPr>
        <w:t xml:space="preserve"> № </w:t>
      </w:r>
      <w:r w:rsidRPr="00665F63">
        <w:rPr>
          <w:rFonts w:ascii="Times New Roman" w:hAnsi="Times New Roman"/>
          <w:sz w:val="28"/>
        </w:rPr>
        <w:t>____</w:t>
      </w:r>
    </w:p>
    <w:p w:rsidR="005C3E3E" w:rsidRDefault="005C3E3E" w:rsidP="005C3E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C3E3E" w:rsidRPr="00437264" w:rsidRDefault="005C3E3E" w:rsidP="005C3E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ВЕДОМОСТЬ</w:t>
      </w:r>
    </w:p>
    <w:p w:rsidR="005C3E3E" w:rsidRDefault="005C3E3E" w:rsidP="005C3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выдачи сертификата </w:t>
      </w:r>
      <w:r w:rsidRPr="00665F63">
        <w:rPr>
          <w:rFonts w:ascii="Times New Roman" w:hAnsi="Times New Roman"/>
          <w:b/>
          <w:sz w:val="24"/>
          <w:szCs w:val="24"/>
        </w:rPr>
        <w:t>лицам из числа детей-сирот</w:t>
      </w:r>
    </w:p>
    <w:p w:rsidR="005C3E3E" w:rsidRDefault="005C3E3E" w:rsidP="005C3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5C3E3E" w:rsidRDefault="005C3E3E" w:rsidP="005C3E3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03426">
        <w:rPr>
          <w:rFonts w:ascii="Times New Roman" w:hAnsi="Times New Roman"/>
          <w:b/>
          <w:sz w:val="16"/>
          <w:szCs w:val="16"/>
        </w:rPr>
        <w:t>(наименование уполномоченного учреждения)</w:t>
      </w:r>
      <w:r>
        <w:rPr>
          <w:rFonts w:ascii="Times New Roman" w:hAnsi="Times New Roman"/>
          <w:b/>
          <w:sz w:val="16"/>
          <w:szCs w:val="16"/>
        </w:rPr>
        <w:t>,</w:t>
      </w:r>
    </w:p>
    <w:p w:rsidR="005C3E3E" w:rsidRDefault="005C3E3E" w:rsidP="005C3E3E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осуществляющего вручение сертификата)</w:t>
      </w:r>
    </w:p>
    <w:p w:rsidR="005C3E3E" w:rsidRPr="00703426" w:rsidRDefault="005C3E3E" w:rsidP="005C3E3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1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720"/>
        <w:gridCol w:w="900"/>
        <w:gridCol w:w="1260"/>
        <w:gridCol w:w="1800"/>
        <w:gridCol w:w="1080"/>
        <w:gridCol w:w="1080"/>
        <w:gridCol w:w="1080"/>
        <w:gridCol w:w="1260"/>
        <w:gridCol w:w="1440"/>
        <w:gridCol w:w="2520"/>
        <w:gridCol w:w="1260"/>
      </w:tblGrid>
      <w:tr w:rsidR="005C3E3E" w:rsidTr="004B6F5E">
        <w:trPr>
          <w:trHeight w:val="537"/>
        </w:trPr>
        <w:tc>
          <w:tcPr>
            <w:tcW w:w="720" w:type="dxa"/>
            <w:vMerge w:val="restart"/>
            <w:vAlign w:val="center"/>
          </w:tcPr>
          <w:p w:rsidR="005C3E3E" w:rsidRDefault="005C3E3E" w:rsidP="004B6F5E">
            <w:pPr>
              <w:spacing w:after="0"/>
              <w:ind w:right="-29"/>
              <w:jc w:val="center"/>
              <w:rPr>
                <w:rFonts w:ascii="Times New Roman" w:hAnsi="Times New Roman"/>
                <w:sz w:val="20"/>
              </w:rPr>
            </w:pPr>
            <w:r w:rsidRPr="00445574">
              <w:rPr>
                <w:rFonts w:ascii="Times New Roman" w:hAnsi="Times New Roman"/>
                <w:sz w:val="20"/>
              </w:rPr>
              <w:t xml:space="preserve">№ </w:t>
            </w:r>
          </w:p>
          <w:p w:rsidR="005C3E3E" w:rsidRPr="00445574" w:rsidRDefault="005C3E3E" w:rsidP="004B6F5E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455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4455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455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4680" w:type="dxa"/>
            <w:gridSpan w:val="4"/>
            <w:vAlign w:val="center"/>
          </w:tcPr>
          <w:p w:rsidR="005C3E3E" w:rsidRPr="00445574" w:rsidRDefault="005C3E3E" w:rsidP="004B6F5E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Сертификат</w:t>
            </w:r>
          </w:p>
        </w:tc>
        <w:tc>
          <w:tcPr>
            <w:tcW w:w="5940" w:type="dxa"/>
            <w:gridSpan w:val="5"/>
            <w:vAlign w:val="center"/>
          </w:tcPr>
          <w:p w:rsidR="005C3E3E" w:rsidRPr="00445574" w:rsidRDefault="005C3E3E" w:rsidP="004B6F5E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Данные о владельце сертификата</w:t>
            </w:r>
          </w:p>
        </w:tc>
        <w:tc>
          <w:tcPr>
            <w:tcW w:w="2520" w:type="dxa"/>
            <w:vMerge w:val="restart"/>
            <w:vAlign w:val="center"/>
          </w:tcPr>
          <w:p w:rsidR="005C3E3E" w:rsidRDefault="005C3E3E" w:rsidP="004B6F5E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Ф.И.О., </w:t>
            </w:r>
          </w:p>
          <w:p w:rsidR="005C3E3E" w:rsidRPr="00445574" w:rsidRDefault="005C3E3E" w:rsidP="004B6F5E">
            <w:pPr>
              <w:spacing w:line="240" w:lineRule="auto"/>
              <w:ind w:right="-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подпись </w:t>
            </w:r>
            <w:r w:rsidRPr="00FD034F">
              <w:rPr>
                <w:rFonts w:ascii="Times New Roman" w:hAnsi="Times New Roman"/>
                <w:sz w:val="20"/>
              </w:rPr>
              <w:t xml:space="preserve">лица, проверившего документы и вручившего сертификат </w:t>
            </w:r>
          </w:p>
        </w:tc>
        <w:tc>
          <w:tcPr>
            <w:tcW w:w="1260" w:type="dxa"/>
            <w:vMerge w:val="restart"/>
            <w:vAlign w:val="center"/>
          </w:tcPr>
          <w:p w:rsidR="005C3E3E" w:rsidRPr="00445574" w:rsidRDefault="005C3E3E" w:rsidP="004B6F5E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 w:rsidRPr="00FD034F">
              <w:rPr>
                <w:rFonts w:ascii="Times New Roman" w:hAnsi="Times New Roman"/>
                <w:sz w:val="20"/>
              </w:rPr>
              <w:t>Подпись владельца сертификата, дата</w:t>
            </w:r>
          </w:p>
        </w:tc>
      </w:tr>
      <w:tr w:rsidR="005C3E3E" w:rsidTr="004B6F5E">
        <w:trPr>
          <w:trHeight w:val="352"/>
        </w:trPr>
        <w:tc>
          <w:tcPr>
            <w:tcW w:w="720" w:type="dxa"/>
            <w:vMerge/>
            <w:vAlign w:val="center"/>
          </w:tcPr>
          <w:p w:rsidR="005C3E3E" w:rsidRPr="00445574" w:rsidRDefault="005C3E3E" w:rsidP="004B6F5E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5C3E3E" w:rsidRPr="00445574" w:rsidRDefault="005C3E3E" w:rsidP="004B6F5E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серия</w:t>
            </w:r>
          </w:p>
        </w:tc>
        <w:tc>
          <w:tcPr>
            <w:tcW w:w="900" w:type="dxa"/>
            <w:vAlign w:val="center"/>
          </w:tcPr>
          <w:p w:rsidR="005C3E3E" w:rsidRPr="00445574" w:rsidRDefault="005C3E3E" w:rsidP="004B6F5E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260" w:type="dxa"/>
            <w:vAlign w:val="center"/>
          </w:tcPr>
          <w:p w:rsidR="005C3E3E" w:rsidRPr="00445574" w:rsidRDefault="005C3E3E" w:rsidP="004B6F5E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выдачи</w:t>
            </w:r>
          </w:p>
        </w:tc>
        <w:tc>
          <w:tcPr>
            <w:tcW w:w="1800" w:type="dxa"/>
            <w:vAlign w:val="center"/>
          </w:tcPr>
          <w:p w:rsidR="005C3E3E" w:rsidRPr="00445574" w:rsidRDefault="005C3E3E" w:rsidP="004B6F5E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номинал сертификата</w:t>
            </w:r>
          </w:p>
        </w:tc>
        <w:tc>
          <w:tcPr>
            <w:tcW w:w="1080" w:type="dxa"/>
            <w:vAlign w:val="center"/>
          </w:tcPr>
          <w:p w:rsidR="005C3E3E" w:rsidRPr="00445574" w:rsidRDefault="005C3E3E" w:rsidP="004B6F5E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</w:t>
            </w:r>
          </w:p>
        </w:tc>
        <w:tc>
          <w:tcPr>
            <w:tcW w:w="1080" w:type="dxa"/>
            <w:vAlign w:val="center"/>
          </w:tcPr>
          <w:p w:rsidR="005C3E3E" w:rsidRPr="00445574" w:rsidRDefault="005C3E3E" w:rsidP="004B6F5E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 w:rsidRPr="00703426">
              <w:rPr>
                <w:rFonts w:ascii="Times New Roman" w:hAnsi="Times New Roman"/>
                <w:sz w:val="20"/>
              </w:rPr>
              <w:t>серия</w:t>
            </w:r>
          </w:p>
        </w:tc>
        <w:tc>
          <w:tcPr>
            <w:tcW w:w="1080" w:type="dxa"/>
            <w:vAlign w:val="center"/>
          </w:tcPr>
          <w:p w:rsidR="005C3E3E" w:rsidRPr="00445574" w:rsidRDefault="005C3E3E" w:rsidP="004B6F5E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 w:rsidRPr="00445574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260" w:type="dxa"/>
            <w:vAlign w:val="center"/>
          </w:tcPr>
          <w:p w:rsidR="005C3E3E" w:rsidRPr="00445574" w:rsidRDefault="005C3E3E" w:rsidP="004B6F5E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 w:rsidRPr="00445574">
              <w:rPr>
                <w:rFonts w:ascii="Times New Roman" w:hAnsi="Times New Roman"/>
                <w:sz w:val="20"/>
              </w:rPr>
              <w:t xml:space="preserve">кем </w:t>
            </w:r>
            <w:proofErr w:type="gramStart"/>
            <w:r w:rsidRPr="00445574">
              <w:rPr>
                <w:rFonts w:ascii="Times New Roman" w:hAnsi="Times New Roman"/>
                <w:sz w:val="20"/>
              </w:rPr>
              <w:t>выдан</w:t>
            </w:r>
            <w:proofErr w:type="gramEnd"/>
          </w:p>
        </w:tc>
        <w:tc>
          <w:tcPr>
            <w:tcW w:w="1440" w:type="dxa"/>
            <w:vAlign w:val="center"/>
          </w:tcPr>
          <w:p w:rsidR="005C3E3E" w:rsidRPr="00445574" w:rsidRDefault="005C3E3E" w:rsidP="004B6F5E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  <w:r w:rsidRPr="00445574">
              <w:rPr>
                <w:rFonts w:ascii="Times New Roman" w:hAnsi="Times New Roman"/>
                <w:sz w:val="20"/>
              </w:rPr>
              <w:t>когда выдан</w:t>
            </w:r>
          </w:p>
        </w:tc>
        <w:tc>
          <w:tcPr>
            <w:tcW w:w="2520" w:type="dxa"/>
            <w:vMerge/>
            <w:vAlign w:val="center"/>
          </w:tcPr>
          <w:p w:rsidR="005C3E3E" w:rsidRPr="00445574" w:rsidRDefault="005C3E3E" w:rsidP="004B6F5E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C3E3E" w:rsidRPr="00445574" w:rsidRDefault="005C3E3E" w:rsidP="004B6F5E">
            <w:pPr>
              <w:ind w:right="-29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C3E3E" w:rsidTr="004B6F5E">
        <w:trPr>
          <w:trHeight w:val="274"/>
        </w:trPr>
        <w:tc>
          <w:tcPr>
            <w:tcW w:w="72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C3E3E" w:rsidRPr="00130102" w:rsidRDefault="005C3E3E" w:rsidP="004B6F5E">
            <w:pPr>
              <w:ind w:right="-29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3E3E" w:rsidRPr="00130102" w:rsidRDefault="005C3E3E" w:rsidP="004B6F5E">
            <w:pPr>
              <w:ind w:right="-29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C3E3E" w:rsidTr="004B6F5E">
        <w:trPr>
          <w:trHeight w:val="274"/>
        </w:trPr>
        <w:tc>
          <w:tcPr>
            <w:tcW w:w="72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C3E3E" w:rsidRPr="00130102" w:rsidRDefault="005C3E3E" w:rsidP="004B6F5E">
            <w:pPr>
              <w:ind w:right="-29"/>
              <w:rPr>
                <w:rFonts w:ascii="Times New Roman" w:hAnsi="Times New Roman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3E3E" w:rsidRPr="00130102" w:rsidRDefault="005C3E3E" w:rsidP="004B6F5E">
            <w:pPr>
              <w:ind w:right="-29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C3E3E" w:rsidRPr="00130102" w:rsidRDefault="005C3E3E" w:rsidP="004B6F5E">
            <w:pPr>
              <w:ind w:right="-29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5C3E3E" w:rsidRDefault="005C3E3E" w:rsidP="005C3E3E">
      <w:pPr>
        <w:tabs>
          <w:tab w:val="left" w:pos="394"/>
        </w:tabs>
        <w:spacing w:after="0"/>
        <w:ind w:left="-540" w:hanging="180"/>
        <w:rPr>
          <w:rFonts w:ascii="Times New Roman" w:hAnsi="Times New Roman"/>
          <w:sz w:val="20"/>
        </w:rPr>
      </w:pPr>
    </w:p>
    <w:p w:rsidR="005C3E3E" w:rsidRDefault="005C3E3E" w:rsidP="005C3E3E">
      <w:pPr>
        <w:tabs>
          <w:tab w:val="left" w:pos="394"/>
        </w:tabs>
        <w:spacing w:after="0"/>
        <w:ind w:left="-540"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___________________________________________________________________________            ____________________</w:t>
      </w:r>
    </w:p>
    <w:p w:rsidR="005C3E3E" w:rsidRDefault="005C3E3E" w:rsidP="005C3E3E">
      <w:pPr>
        <w:tabs>
          <w:tab w:val="left" w:pos="394"/>
        </w:tabs>
        <w:ind w:left="-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                                      (</w:t>
      </w:r>
      <w:r>
        <w:rPr>
          <w:rFonts w:ascii="Times New Roman" w:hAnsi="Times New Roman"/>
          <w:sz w:val="16"/>
          <w:szCs w:val="16"/>
        </w:rPr>
        <w:t>руководитель уполномоченного учреждения, выдавшего сертификат)                                                                     (подпись)</w:t>
      </w:r>
    </w:p>
    <w:p w:rsidR="007F78D3" w:rsidRDefault="001A5A5B" w:rsidP="007F78D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 6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 w:rsidRPr="005B1F4A">
        <w:rPr>
          <w:rFonts w:ascii="Times New Roman" w:hAnsi="Times New Roman"/>
          <w:sz w:val="28"/>
        </w:rPr>
        <w:t xml:space="preserve">Порядку предоставления лицам, которые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относились к категории детей-сирот и детей,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оставшихся без попечения родителей,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лиц из числа детей-сирот и детей, оставшихся </w:t>
      </w:r>
      <w:proofErr w:type="gramStart"/>
      <w:r w:rsidRPr="005B1F4A">
        <w:rPr>
          <w:rFonts w:ascii="Times New Roman" w:hAnsi="Times New Roman"/>
          <w:sz w:val="28"/>
        </w:rPr>
        <w:t>без</w:t>
      </w:r>
      <w:proofErr w:type="gramEnd"/>
      <w:r w:rsidRPr="005B1F4A">
        <w:rPr>
          <w:rFonts w:ascii="Times New Roman" w:hAnsi="Times New Roman"/>
          <w:sz w:val="28"/>
        </w:rPr>
        <w:t xml:space="preserve">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попечения родителей, и достигли возраста 23 лет,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дополнительной меры социальной поддержки в виде 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>сертификата на приобретение</w:t>
      </w:r>
    </w:p>
    <w:p w:rsidR="005B1F4A" w:rsidRP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B1F4A">
        <w:rPr>
          <w:rFonts w:ascii="Times New Roman" w:hAnsi="Times New Roman"/>
          <w:sz w:val="28"/>
        </w:rPr>
        <w:t xml:space="preserve"> жилого помещения в собственность </w:t>
      </w:r>
    </w:p>
    <w:p w:rsidR="005B1F4A" w:rsidRDefault="005B1F4A" w:rsidP="005B1F4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A5A5B" w:rsidRPr="001A5A5B" w:rsidRDefault="001A5A5B" w:rsidP="007F78D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A5A5B">
        <w:rPr>
          <w:rFonts w:ascii="Times New Roman" w:hAnsi="Times New Roman"/>
          <w:sz w:val="16"/>
          <w:szCs w:val="16"/>
        </w:rPr>
        <w:t>(форма)</w:t>
      </w:r>
    </w:p>
    <w:p w:rsidR="007F78D3" w:rsidRPr="00C601F5" w:rsidRDefault="007F78D3" w:rsidP="007F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1F5">
        <w:rPr>
          <w:rFonts w:ascii="Times New Roman" w:hAnsi="Times New Roman"/>
          <w:b/>
          <w:sz w:val="24"/>
          <w:szCs w:val="24"/>
        </w:rPr>
        <w:t>РЕЕСТР</w:t>
      </w:r>
    </w:p>
    <w:p w:rsidR="007F78D3" w:rsidRPr="00C601F5" w:rsidRDefault="007F78D3" w:rsidP="007F78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1F5">
        <w:rPr>
          <w:rFonts w:ascii="Times New Roman" w:hAnsi="Times New Roman"/>
          <w:b/>
          <w:sz w:val="24"/>
          <w:szCs w:val="24"/>
        </w:rPr>
        <w:t xml:space="preserve">оплаченных сертификатов на приобретение </w:t>
      </w:r>
      <w:proofErr w:type="gramStart"/>
      <w:r w:rsidRPr="00C601F5">
        <w:rPr>
          <w:rFonts w:ascii="Times New Roman" w:hAnsi="Times New Roman"/>
          <w:b/>
          <w:sz w:val="24"/>
          <w:szCs w:val="24"/>
        </w:rPr>
        <w:t>жилого</w:t>
      </w:r>
      <w:proofErr w:type="gramEnd"/>
      <w:r w:rsidRPr="00C601F5">
        <w:rPr>
          <w:rFonts w:ascii="Times New Roman" w:hAnsi="Times New Roman"/>
          <w:b/>
          <w:sz w:val="24"/>
          <w:szCs w:val="24"/>
        </w:rPr>
        <w:t xml:space="preserve"> </w:t>
      </w:r>
    </w:p>
    <w:p w:rsidR="007F78D3" w:rsidRDefault="007F78D3" w:rsidP="007F78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1F5">
        <w:rPr>
          <w:rFonts w:ascii="Times New Roman" w:hAnsi="Times New Roman"/>
          <w:b/>
          <w:sz w:val="24"/>
          <w:szCs w:val="24"/>
        </w:rPr>
        <w:t>помещения в собственность</w:t>
      </w:r>
    </w:p>
    <w:p w:rsidR="007F78D3" w:rsidRDefault="007F78D3" w:rsidP="007F78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7F78D3" w:rsidRDefault="007F78D3" w:rsidP="007F78D3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исполнительного органа государственной власти выдавшего сертификат)</w:t>
      </w:r>
    </w:p>
    <w:p w:rsidR="007F78D3" w:rsidRDefault="007F78D3" w:rsidP="007F78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«___» ________ 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по «___» ________ ______ г.</w:t>
      </w:r>
    </w:p>
    <w:tbl>
      <w:tblPr>
        <w:tblStyle w:val="a7"/>
        <w:tblW w:w="15660" w:type="dxa"/>
        <w:tblInd w:w="-545" w:type="dxa"/>
        <w:tblLook w:val="04A0"/>
      </w:tblPr>
      <w:tblGrid>
        <w:gridCol w:w="486"/>
        <w:gridCol w:w="805"/>
        <w:gridCol w:w="826"/>
        <w:gridCol w:w="971"/>
        <w:gridCol w:w="1336"/>
        <w:gridCol w:w="1287"/>
        <w:gridCol w:w="1313"/>
        <w:gridCol w:w="1418"/>
        <w:gridCol w:w="923"/>
        <w:gridCol w:w="657"/>
        <w:gridCol w:w="1851"/>
        <w:gridCol w:w="2011"/>
        <w:gridCol w:w="1776"/>
      </w:tblGrid>
      <w:tr w:rsidR="007F78D3" w:rsidTr="00774201">
        <w:trPr>
          <w:trHeight w:val="611"/>
        </w:trPr>
        <w:tc>
          <w:tcPr>
            <w:tcW w:w="337" w:type="dxa"/>
            <w:vMerge w:val="restart"/>
            <w:vAlign w:val="center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 w:rsidRPr="00B05C46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B05C46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B05C46">
              <w:rPr>
                <w:rFonts w:ascii="Times New Roman" w:hAnsi="Times New Roman"/>
                <w:sz w:val="20"/>
                <w:lang w:val="en-US"/>
              </w:rPr>
              <w:t>/</w:t>
            </w:r>
            <w:proofErr w:type="spellStart"/>
            <w:r w:rsidRPr="00B05C46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5260" w:type="dxa"/>
            <w:gridSpan w:val="5"/>
            <w:vAlign w:val="center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 w:rsidRPr="00B05C46">
              <w:rPr>
                <w:rFonts w:ascii="Times New Roman" w:hAnsi="Times New Roman"/>
                <w:sz w:val="20"/>
              </w:rPr>
              <w:t>Сертификат</w:t>
            </w:r>
          </w:p>
        </w:tc>
        <w:tc>
          <w:tcPr>
            <w:tcW w:w="1338" w:type="dxa"/>
            <w:vMerge w:val="restart"/>
            <w:vAlign w:val="center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Сумма договора купли-продажи (рублей</w:t>
            </w:r>
            <w:proofErr w:type="gramEnd"/>
          </w:p>
        </w:tc>
        <w:tc>
          <w:tcPr>
            <w:tcW w:w="1420" w:type="dxa"/>
            <w:vMerge w:val="restart"/>
            <w:vAlign w:val="center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перечисления средств социальной выплаты в счёт оплаты договора  </w:t>
            </w:r>
          </w:p>
        </w:tc>
        <w:tc>
          <w:tcPr>
            <w:tcW w:w="3463" w:type="dxa"/>
            <w:gridSpan w:val="3"/>
            <w:vAlign w:val="center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 w:rsidRPr="00B05C46">
              <w:rPr>
                <w:rFonts w:ascii="Times New Roman" w:hAnsi="Times New Roman"/>
                <w:sz w:val="20"/>
              </w:rPr>
              <w:t xml:space="preserve">Сведения о государственной </w:t>
            </w:r>
            <w:r>
              <w:rPr>
                <w:rFonts w:ascii="Times New Roman" w:hAnsi="Times New Roman"/>
                <w:sz w:val="20"/>
              </w:rPr>
              <w:t>регистрации права собственности, перехода права собственности</w:t>
            </w:r>
          </w:p>
        </w:tc>
        <w:tc>
          <w:tcPr>
            <w:tcW w:w="2042" w:type="dxa"/>
            <w:vMerge w:val="restart"/>
            <w:vAlign w:val="center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 w:rsidRPr="00B05C46">
              <w:rPr>
                <w:rFonts w:ascii="Times New Roman" w:hAnsi="Times New Roman"/>
                <w:sz w:val="20"/>
              </w:rPr>
              <w:t xml:space="preserve">Общая площадь жилого помещения </w:t>
            </w:r>
          </w:p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 w:rsidRPr="00B05C46">
              <w:rPr>
                <w:rFonts w:ascii="Times New Roman" w:hAnsi="Times New Roman"/>
                <w:sz w:val="20"/>
              </w:rPr>
              <w:t xml:space="preserve">(кв. метров), </w:t>
            </w:r>
            <w:proofErr w:type="gramStart"/>
            <w:r w:rsidRPr="00B05C46">
              <w:rPr>
                <w:rFonts w:ascii="Times New Roman" w:hAnsi="Times New Roman"/>
                <w:sz w:val="20"/>
              </w:rPr>
              <w:t>приобретённого</w:t>
            </w:r>
            <w:proofErr w:type="gramEnd"/>
            <w:r w:rsidRPr="00B05C46">
              <w:rPr>
                <w:rFonts w:ascii="Times New Roman" w:hAnsi="Times New Roman"/>
                <w:sz w:val="20"/>
              </w:rPr>
              <w:t xml:space="preserve"> </w:t>
            </w:r>
          </w:p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 w:rsidRPr="00B05C46">
              <w:rPr>
                <w:rFonts w:ascii="Times New Roman" w:hAnsi="Times New Roman"/>
                <w:sz w:val="20"/>
              </w:rPr>
              <w:t>с использованием средств социальной выплаты</w:t>
            </w:r>
          </w:p>
        </w:tc>
        <w:tc>
          <w:tcPr>
            <w:tcW w:w="1800" w:type="dxa"/>
            <w:vMerge w:val="restart"/>
            <w:vAlign w:val="center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 w:rsidRPr="00B05C46">
              <w:rPr>
                <w:rFonts w:ascii="Times New Roman" w:hAnsi="Times New Roman"/>
                <w:sz w:val="20"/>
              </w:rPr>
              <w:t>Наименование населённого пункта,</w:t>
            </w:r>
          </w:p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 w:rsidRPr="00B05C46">
              <w:rPr>
                <w:rFonts w:ascii="Times New Roman" w:hAnsi="Times New Roman"/>
                <w:sz w:val="20"/>
              </w:rPr>
              <w:t xml:space="preserve">в </w:t>
            </w:r>
            <w:proofErr w:type="gramStart"/>
            <w:r w:rsidRPr="00B05C46">
              <w:rPr>
                <w:rFonts w:ascii="Times New Roman" w:hAnsi="Times New Roman"/>
                <w:sz w:val="20"/>
              </w:rPr>
              <w:t>котором</w:t>
            </w:r>
            <w:proofErr w:type="gramEnd"/>
            <w:r w:rsidRPr="00B05C46">
              <w:rPr>
                <w:rFonts w:ascii="Times New Roman" w:hAnsi="Times New Roman"/>
                <w:sz w:val="20"/>
              </w:rPr>
              <w:t xml:space="preserve"> приобретено жилое помещение</w:t>
            </w:r>
          </w:p>
        </w:tc>
      </w:tr>
      <w:tr w:rsidR="007F78D3" w:rsidTr="00774201">
        <w:trPr>
          <w:trHeight w:val="525"/>
        </w:trPr>
        <w:tc>
          <w:tcPr>
            <w:tcW w:w="337" w:type="dxa"/>
            <w:vMerge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 w:rsidRPr="00B05C46">
              <w:rPr>
                <w:rFonts w:ascii="Times New Roman" w:hAnsi="Times New Roman"/>
                <w:sz w:val="20"/>
              </w:rPr>
              <w:t>серия</w:t>
            </w:r>
          </w:p>
        </w:tc>
        <w:tc>
          <w:tcPr>
            <w:tcW w:w="833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 w:rsidRPr="00B05C46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981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 w:rsidRPr="00B05C46">
              <w:rPr>
                <w:rFonts w:ascii="Times New Roman" w:hAnsi="Times New Roman"/>
                <w:sz w:val="20"/>
              </w:rPr>
              <w:t>дата выдачи</w:t>
            </w:r>
          </w:p>
        </w:tc>
        <w:tc>
          <w:tcPr>
            <w:tcW w:w="1345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B05C46">
              <w:rPr>
                <w:rFonts w:ascii="Times New Roman" w:hAnsi="Times New Roman"/>
                <w:sz w:val="20"/>
              </w:rPr>
              <w:t>азмер социальной выплаты (рублей)</w:t>
            </w:r>
          </w:p>
        </w:tc>
        <w:tc>
          <w:tcPr>
            <w:tcW w:w="1287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держателя сертификата</w:t>
            </w:r>
          </w:p>
        </w:tc>
        <w:tc>
          <w:tcPr>
            <w:tcW w:w="1338" w:type="dxa"/>
            <w:vMerge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  <w:vMerge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663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863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 w:rsidRPr="00B05C46">
              <w:rPr>
                <w:rFonts w:ascii="Times New Roman" w:hAnsi="Times New Roman"/>
                <w:sz w:val="20"/>
              </w:rPr>
              <w:t xml:space="preserve">орган, осуществивший государственную регистрацию </w:t>
            </w:r>
          </w:p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  <w:r w:rsidRPr="00B05C46">
              <w:rPr>
                <w:rFonts w:ascii="Times New Roman" w:hAnsi="Times New Roman"/>
                <w:sz w:val="20"/>
              </w:rPr>
              <w:t>права</w:t>
            </w:r>
          </w:p>
        </w:tc>
        <w:tc>
          <w:tcPr>
            <w:tcW w:w="2042" w:type="dxa"/>
            <w:vMerge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vMerge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78D3" w:rsidTr="00774201">
        <w:tc>
          <w:tcPr>
            <w:tcW w:w="337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5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8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3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2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78D3" w:rsidTr="00774201">
        <w:tc>
          <w:tcPr>
            <w:tcW w:w="337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5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8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3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2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78D3" w:rsidTr="00774201">
        <w:tc>
          <w:tcPr>
            <w:tcW w:w="337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3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5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8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0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3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2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7F78D3" w:rsidRPr="00B05C46" w:rsidRDefault="007F78D3" w:rsidP="007742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F78D3" w:rsidRDefault="007F78D3" w:rsidP="007F78D3">
      <w:pPr>
        <w:tabs>
          <w:tab w:val="left" w:pos="394"/>
        </w:tabs>
        <w:ind w:left="-540"/>
        <w:rPr>
          <w:rFonts w:ascii="Times New Roman" w:hAnsi="Times New Roman"/>
          <w:sz w:val="20"/>
        </w:rPr>
      </w:pPr>
      <w:r w:rsidRPr="00B05C46">
        <w:rPr>
          <w:rFonts w:ascii="Times New Roman" w:hAnsi="Times New Roman"/>
          <w:sz w:val="20"/>
        </w:rPr>
        <w:t>Итого</w:t>
      </w:r>
    </w:p>
    <w:p w:rsidR="007F78D3" w:rsidRDefault="007F78D3" w:rsidP="007F78D3">
      <w:pPr>
        <w:tabs>
          <w:tab w:val="left" w:pos="394"/>
        </w:tabs>
        <w:spacing w:after="0"/>
        <w:ind w:left="-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            ____________________</w:t>
      </w:r>
    </w:p>
    <w:p w:rsidR="007F78D3" w:rsidRDefault="007F78D3" w:rsidP="007F78D3">
      <w:pPr>
        <w:tabs>
          <w:tab w:val="left" w:pos="394"/>
        </w:tabs>
        <w:ind w:left="-1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              (</w:t>
      </w:r>
      <w:r>
        <w:rPr>
          <w:rFonts w:ascii="Times New Roman" w:hAnsi="Times New Roman"/>
          <w:sz w:val="16"/>
          <w:szCs w:val="16"/>
        </w:rPr>
        <w:t>Ф.И.О. руководителя исполнительного органа государственной власти, выдавшего сертификаты)                                                (подпись)</w:t>
      </w:r>
    </w:p>
    <w:p w:rsidR="007F78D3" w:rsidRPr="003812FD" w:rsidRDefault="007F78D3" w:rsidP="007F78D3">
      <w:pPr>
        <w:tabs>
          <w:tab w:val="left" w:pos="394"/>
        </w:tabs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sectPr w:rsidR="007F78D3" w:rsidRPr="003812FD" w:rsidSect="005C3E3E">
      <w:pgSz w:w="16838" w:h="11906" w:orient="landscape" w:code="9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7E" w:rsidRDefault="005B767E" w:rsidP="005C3E3E">
      <w:pPr>
        <w:spacing w:after="0" w:line="240" w:lineRule="auto"/>
      </w:pPr>
      <w:r>
        <w:separator/>
      </w:r>
    </w:p>
  </w:endnote>
  <w:endnote w:type="continuationSeparator" w:id="1">
    <w:p w:rsidR="005B767E" w:rsidRDefault="005B767E" w:rsidP="005C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7E" w:rsidRDefault="005B767E" w:rsidP="005C3E3E">
      <w:pPr>
        <w:spacing w:after="0" w:line="240" w:lineRule="auto"/>
      </w:pPr>
      <w:r>
        <w:separator/>
      </w:r>
    </w:p>
  </w:footnote>
  <w:footnote w:type="continuationSeparator" w:id="1">
    <w:p w:rsidR="005B767E" w:rsidRDefault="005B767E" w:rsidP="005C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631524"/>
      <w:docPartObj>
        <w:docPartGallery w:val="Page Numbers (Top of Page)"/>
        <w:docPartUnique/>
      </w:docPartObj>
    </w:sdtPr>
    <w:sdtContent>
      <w:p w:rsidR="004B6F5E" w:rsidRDefault="009C1B27">
        <w:pPr>
          <w:pStyle w:val="a8"/>
          <w:jc w:val="center"/>
        </w:pPr>
        <w:r>
          <w:fldChar w:fldCharType="begin"/>
        </w:r>
        <w:r w:rsidR="004B6F5E">
          <w:instrText>PAGE   \* MERGEFORMAT</w:instrText>
        </w:r>
        <w:r>
          <w:fldChar w:fldCharType="separate"/>
        </w:r>
        <w:r w:rsidR="00C71D7D">
          <w:rPr>
            <w:noProof/>
          </w:rPr>
          <w:t>20</w:t>
        </w:r>
        <w:r>
          <w:fldChar w:fldCharType="end"/>
        </w:r>
      </w:p>
    </w:sdtContent>
  </w:sdt>
  <w:p w:rsidR="004B6F5E" w:rsidRDefault="004B6F5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4E6"/>
    <w:rsid w:val="00007F05"/>
    <w:rsid w:val="000435EF"/>
    <w:rsid w:val="000560F7"/>
    <w:rsid w:val="000771F8"/>
    <w:rsid w:val="00081DA7"/>
    <w:rsid w:val="00092C8C"/>
    <w:rsid w:val="000D7D98"/>
    <w:rsid w:val="000E1EA8"/>
    <w:rsid w:val="000E7E53"/>
    <w:rsid w:val="000F6823"/>
    <w:rsid w:val="0010734E"/>
    <w:rsid w:val="00121398"/>
    <w:rsid w:val="00145FD1"/>
    <w:rsid w:val="00186E19"/>
    <w:rsid w:val="001942F4"/>
    <w:rsid w:val="001A5A5B"/>
    <w:rsid w:val="001A5C4F"/>
    <w:rsid w:val="001F56D8"/>
    <w:rsid w:val="002026A8"/>
    <w:rsid w:val="0021563E"/>
    <w:rsid w:val="0023049A"/>
    <w:rsid w:val="00235CA6"/>
    <w:rsid w:val="002527DE"/>
    <w:rsid w:val="00266A7C"/>
    <w:rsid w:val="00270A83"/>
    <w:rsid w:val="0027611D"/>
    <w:rsid w:val="002E7365"/>
    <w:rsid w:val="00306420"/>
    <w:rsid w:val="00330317"/>
    <w:rsid w:val="00336911"/>
    <w:rsid w:val="003445EC"/>
    <w:rsid w:val="00361C24"/>
    <w:rsid w:val="003655FD"/>
    <w:rsid w:val="003771F5"/>
    <w:rsid w:val="0038057F"/>
    <w:rsid w:val="003873CC"/>
    <w:rsid w:val="003D4DB4"/>
    <w:rsid w:val="003E6DB1"/>
    <w:rsid w:val="003F58CC"/>
    <w:rsid w:val="003F64E6"/>
    <w:rsid w:val="00443EC5"/>
    <w:rsid w:val="004879FC"/>
    <w:rsid w:val="00494CDC"/>
    <w:rsid w:val="004A7EDC"/>
    <w:rsid w:val="004B5170"/>
    <w:rsid w:val="004B6F5E"/>
    <w:rsid w:val="004D49C3"/>
    <w:rsid w:val="004D51C9"/>
    <w:rsid w:val="004F455B"/>
    <w:rsid w:val="004F53E5"/>
    <w:rsid w:val="00504864"/>
    <w:rsid w:val="00521C51"/>
    <w:rsid w:val="005442A7"/>
    <w:rsid w:val="00575139"/>
    <w:rsid w:val="005B1F08"/>
    <w:rsid w:val="005B1F4A"/>
    <w:rsid w:val="005B767E"/>
    <w:rsid w:val="005C32DA"/>
    <w:rsid w:val="005C3E3E"/>
    <w:rsid w:val="00633AE5"/>
    <w:rsid w:val="006501F5"/>
    <w:rsid w:val="00654C01"/>
    <w:rsid w:val="00665F63"/>
    <w:rsid w:val="0067491D"/>
    <w:rsid w:val="006778F5"/>
    <w:rsid w:val="006964B7"/>
    <w:rsid w:val="006A4ABA"/>
    <w:rsid w:val="006E06E1"/>
    <w:rsid w:val="006E256B"/>
    <w:rsid w:val="006F0865"/>
    <w:rsid w:val="006F1F07"/>
    <w:rsid w:val="00703426"/>
    <w:rsid w:val="0071130A"/>
    <w:rsid w:val="007149B6"/>
    <w:rsid w:val="00722B7C"/>
    <w:rsid w:val="007249E6"/>
    <w:rsid w:val="0072633B"/>
    <w:rsid w:val="00770D98"/>
    <w:rsid w:val="0077190A"/>
    <w:rsid w:val="007734CC"/>
    <w:rsid w:val="00774201"/>
    <w:rsid w:val="00794727"/>
    <w:rsid w:val="007A260D"/>
    <w:rsid w:val="007D1F51"/>
    <w:rsid w:val="007F78D3"/>
    <w:rsid w:val="00805D7A"/>
    <w:rsid w:val="0081462F"/>
    <w:rsid w:val="008149CB"/>
    <w:rsid w:val="0082303B"/>
    <w:rsid w:val="00854053"/>
    <w:rsid w:val="008559B3"/>
    <w:rsid w:val="00881E2F"/>
    <w:rsid w:val="008A3715"/>
    <w:rsid w:val="008C55A2"/>
    <w:rsid w:val="008E343D"/>
    <w:rsid w:val="00903A33"/>
    <w:rsid w:val="009060AE"/>
    <w:rsid w:val="009071BB"/>
    <w:rsid w:val="00941D89"/>
    <w:rsid w:val="009552F6"/>
    <w:rsid w:val="00967276"/>
    <w:rsid w:val="009969FB"/>
    <w:rsid w:val="009C1B27"/>
    <w:rsid w:val="009D1BB9"/>
    <w:rsid w:val="009E138D"/>
    <w:rsid w:val="00A05C64"/>
    <w:rsid w:val="00A07FDB"/>
    <w:rsid w:val="00A17C7C"/>
    <w:rsid w:val="00A41BB7"/>
    <w:rsid w:val="00A624C3"/>
    <w:rsid w:val="00A66F50"/>
    <w:rsid w:val="00A81386"/>
    <w:rsid w:val="00A96227"/>
    <w:rsid w:val="00AB2804"/>
    <w:rsid w:val="00AC30E6"/>
    <w:rsid w:val="00AD1502"/>
    <w:rsid w:val="00B04028"/>
    <w:rsid w:val="00B045A7"/>
    <w:rsid w:val="00B05AE1"/>
    <w:rsid w:val="00B34539"/>
    <w:rsid w:val="00B5136C"/>
    <w:rsid w:val="00B56448"/>
    <w:rsid w:val="00BA3655"/>
    <w:rsid w:val="00BA6281"/>
    <w:rsid w:val="00BC1727"/>
    <w:rsid w:val="00BF7AF2"/>
    <w:rsid w:val="00C07CA4"/>
    <w:rsid w:val="00C225F8"/>
    <w:rsid w:val="00C61457"/>
    <w:rsid w:val="00C71D7D"/>
    <w:rsid w:val="00C9601C"/>
    <w:rsid w:val="00CA6538"/>
    <w:rsid w:val="00CB1B6A"/>
    <w:rsid w:val="00CC6ACA"/>
    <w:rsid w:val="00D02882"/>
    <w:rsid w:val="00D138D5"/>
    <w:rsid w:val="00D240DB"/>
    <w:rsid w:val="00D329EE"/>
    <w:rsid w:val="00D55F01"/>
    <w:rsid w:val="00D70B90"/>
    <w:rsid w:val="00D87BF5"/>
    <w:rsid w:val="00DA3F9E"/>
    <w:rsid w:val="00DA6ADF"/>
    <w:rsid w:val="00DB7CC1"/>
    <w:rsid w:val="00E563B8"/>
    <w:rsid w:val="00E7243D"/>
    <w:rsid w:val="00E75917"/>
    <w:rsid w:val="00E81EBB"/>
    <w:rsid w:val="00E879EC"/>
    <w:rsid w:val="00EB4A20"/>
    <w:rsid w:val="00EC6EDC"/>
    <w:rsid w:val="00EF4C98"/>
    <w:rsid w:val="00F21259"/>
    <w:rsid w:val="00F223B0"/>
    <w:rsid w:val="00F35D0D"/>
    <w:rsid w:val="00F467C7"/>
    <w:rsid w:val="00F56BA6"/>
    <w:rsid w:val="00F87397"/>
    <w:rsid w:val="00FC1B49"/>
    <w:rsid w:val="00FD034F"/>
    <w:rsid w:val="00FE6217"/>
    <w:rsid w:val="00FF0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5EC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ConsPlusNonformat">
    <w:name w:val="ConsPlusNonformat"/>
    <w:rsid w:val="003445EC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ConsPlusTitle">
    <w:name w:val="ConsPlusTitle"/>
    <w:rsid w:val="003445EC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customStyle="1" w:styleId="ConsPlusTitlePage">
    <w:name w:val="ConsPlusTitlePage"/>
    <w:rsid w:val="003445EC"/>
    <w:pPr>
      <w:widowControl w:val="0"/>
      <w:spacing w:after="0" w:line="240" w:lineRule="auto"/>
    </w:pPr>
    <w:rPr>
      <w:rFonts w:ascii="Tahoma" w:hAnsi="Tahoma"/>
      <w:sz w:val="20"/>
    </w:rPr>
  </w:style>
  <w:style w:type="character" w:styleId="a3">
    <w:name w:val="line number"/>
    <w:basedOn w:val="a0"/>
    <w:semiHidden/>
    <w:rsid w:val="003445EC"/>
  </w:style>
  <w:style w:type="character" w:styleId="a4">
    <w:name w:val="Hyperlink"/>
    <w:basedOn w:val="a0"/>
    <w:rsid w:val="003445EC"/>
    <w:rPr>
      <w:color w:val="0563C1"/>
      <w:u w:val="single"/>
    </w:rPr>
  </w:style>
  <w:style w:type="table" w:styleId="1">
    <w:name w:val="Table Simple 1"/>
    <w:basedOn w:val="a1"/>
    <w:rsid w:val="003445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71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F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778F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778F5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5C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E3E"/>
  </w:style>
  <w:style w:type="paragraph" w:styleId="ac">
    <w:name w:val="footnote text"/>
    <w:basedOn w:val="a"/>
    <w:link w:val="ad"/>
    <w:uiPriority w:val="99"/>
    <w:semiHidden/>
    <w:unhideWhenUsed/>
    <w:rsid w:val="006F0865"/>
    <w:pPr>
      <w:spacing w:after="0" w:line="240" w:lineRule="auto"/>
    </w:pPr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F0865"/>
    <w:rPr>
      <w:sz w:val="20"/>
    </w:rPr>
  </w:style>
  <w:style w:type="character" w:styleId="ae">
    <w:name w:val="footnote reference"/>
    <w:basedOn w:val="a0"/>
    <w:uiPriority w:val="99"/>
    <w:semiHidden/>
    <w:unhideWhenUsed/>
    <w:rsid w:val="006F0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F2206436A491C7249EFEBFCEA3B90E445D4A0165FB3F50522C39CD8EBE0EF2A4514A4A85B353ECE4FC868EE70FEAD8F97B97CD095CDF0g7a3N" TargetMode="External"/><Relationship Id="rId13" Type="http://schemas.openxmlformats.org/officeDocument/2006/relationships/hyperlink" Target="consultantplus://offline/ref=EA773CA2CCA650D1E01BB57E2B43562A7D2F859EB5408145605C861FD958845CDD472AA4F18C8406A204BA4556A6B5C6D48688E441E0C958B6h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B9CF884AEB4927A0ED599438E1E6C0AF36110DFD31CEF0464845B01AE4FA3DB93C11286560B29D78BE51C0E07DF7DB3B5381B92BAiFY1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8EB9CF884AEB4927A0ED599438E1E6C0AF36110D3D21CEF0464845B01AE4FA3DB93C11187590076D29EF4440103C763BBA3241990iBY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FF437555B2A7AFDB102B4CE95BCA96E8FF4958AE44A6CC3E188F5A543BC6A9D017D79C02282072F71C9BB7E2F81FB9B5A4EC03e41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3F2206436A491C7249EFEBFCEA3B90E445D4A0165FB3F50522C39CD8EBE0EF2A4514A4A85B353FC24FC868EE70FEAD8F97B97CD095CDF0g7a3N" TargetMode="External"/><Relationship Id="rId14" Type="http://schemas.openxmlformats.org/officeDocument/2006/relationships/hyperlink" Target="consultantplus://offline/ref=EA773CA2CCA650D1E01BB57E2B43562A7D2F859EB5408145605C861FD958845CDD472AA4F18C8402A304BA4556A6B5C6D48688E441E0C958B6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4CE3-1274-4CC3-8FDD-288DB850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 Ярослав Андреевич</dc:creator>
  <cp:lastModifiedBy>user</cp:lastModifiedBy>
  <cp:revision>5</cp:revision>
  <cp:lastPrinted>2022-09-22T08:01:00Z</cp:lastPrinted>
  <dcterms:created xsi:type="dcterms:W3CDTF">2022-09-23T07:13:00Z</dcterms:created>
  <dcterms:modified xsi:type="dcterms:W3CDTF">2024-01-30T06:29:00Z</dcterms:modified>
</cp:coreProperties>
</file>